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AE" w:rsidRDefault="009D499A">
      <w:pPr>
        <w:jc w:val="right"/>
      </w:pPr>
      <w:r>
        <w:rPr>
          <w:rFonts w:hint="eastAsia"/>
        </w:rPr>
        <w:t>平成３０年１１月</w:t>
      </w:r>
    </w:p>
    <w:p w:rsidR="002B3EAE" w:rsidRPr="00CD7F98" w:rsidRDefault="00CD7F98">
      <w:pPr>
        <w:rPr>
          <w:w w:val="150"/>
        </w:rPr>
      </w:pPr>
      <w:r>
        <w:rPr>
          <w:rFonts w:hint="eastAsia"/>
        </w:rPr>
        <w:t xml:space="preserve">　</w:t>
      </w:r>
      <w:r w:rsidR="009D499A" w:rsidRPr="00CD7F98">
        <w:rPr>
          <w:rFonts w:hint="eastAsia"/>
          <w:w w:val="150"/>
        </w:rPr>
        <w:t>各　位</w:t>
      </w:r>
    </w:p>
    <w:p w:rsidR="002B3EAE" w:rsidRDefault="002B3EAE"/>
    <w:p w:rsidR="002B3EAE" w:rsidRDefault="009D499A">
      <w:pPr>
        <w:jc w:val="right"/>
      </w:pPr>
      <w:r>
        <w:rPr>
          <w:rFonts w:hint="eastAsia"/>
        </w:rPr>
        <w:t>一般社団法人北海道食品産業協議会</w:t>
      </w:r>
    </w:p>
    <w:p w:rsidR="002B3EAE" w:rsidRDefault="009D499A">
      <w:pPr>
        <w:jc w:val="right"/>
        <w:rPr>
          <w:szCs w:val="21"/>
        </w:rPr>
      </w:pPr>
      <w:r>
        <w:rPr>
          <w:rFonts w:hint="eastAsia"/>
          <w:szCs w:val="21"/>
        </w:rPr>
        <w:t>会　長　　　藤　井　幸　一</w:t>
      </w:r>
    </w:p>
    <w:p w:rsidR="002B3EAE" w:rsidRDefault="002B3EAE">
      <w:pPr>
        <w:rPr>
          <w:szCs w:val="21"/>
        </w:rPr>
      </w:pPr>
    </w:p>
    <w:p w:rsidR="002B3EAE" w:rsidRDefault="009D499A">
      <w:pPr>
        <w:jc w:val="center"/>
        <w:rPr>
          <w:sz w:val="24"/>
          <w:szCs w:val="24"/>
        </w:rPr>
      </w:pPr>
      <w:r>
        <w:rPr>
          <w:rFonts w:hint="eastAsia"/>
          <w:sz w:val="24"/>
          <w:szCs w:val="24"/>
        </w:rPr>
        <w:t>食品製造企業のための省エネ促進セミナーのご案内</w:t>
      </w:r>
    </w:p>
    <w:p w:rsidR="002B3EAE" w:rsidRDefault="009D499A">
      <w:pPr>
        <w:jc w:val="left"/>
        <w:rPr>
          <w:rFonts w:asciiTheme="minorEastAsia" w:hAnsiTheme="minorEastAsia" w:cstheme="minorEastAsia"/>
          <w:szCs w:val="21"/>
        </w:rPr>
      </w:pPr>
      <w:r>
        <w:rPr>
          <w:rFonts w:asciiTheme="minorEastAsia" w:hAnsiTheme="minorEastAsia" w:cstheme="minorEastAsia" w:hint="eastAsia"/>
          <w:sz w:val="24"/>
          <w:szCs w:val="24"/>
        </w:rPr>
        <w:t xml:space="preserve">　</w:t>
      </w:r>
      <w:r>
        <w:rPr>
          <w:rFonts w:asciiTheme="minorEastAsia" w:hAnsiTheme="minorEastAsia" w:cstheme="minorEastAsia" w:hint="eastAsia"/>
          <w:szCs w:val="21"/>
        </w:rPr>
        <w:t>昨今、電気料金の値上げや燃料価格が高騰していることから、食品産業においても、省エネルギーに向けて取り組んでいくことが一層重要となっています。</w:t>
      </w:r>
    </w:p>
    <w:p w:rsidR="002B3EAE" w:rsidRDefault="009D499A">
      <w:pPr>
        <w:jc w:val="left"/>
        <w:rPr>
          <w:rFonts w:asciiTheme="minorEastAsia" w:hAnsiTheme="minorEastAsia" w:cstheme="minorEastAsia"/>
          <w:szCs w:val="21"/>
        </w:rPr>
      </w:pPr>
      <w:r>
        <w:rPr>
          <w:rFonts w:asciiTheme="minorEastAsia" w:hAnsiTheme="minorEastAsia" w:cstheme="minorEastAsia" w:hint="eastAsia"/>
          <w:szCs w:val="21"/>
        </w:rPr>
        <w:t xml:space="preserve">　このため、当会では、食品産業におけるエネルギー削減の取組を促進するため、次のとおりセミナーを開催することといたしました。</w:t>
      </w:r>
    </w:p>
    <w:p w:rsidR="002B3EAE" w:rsidRPr="00561FAB" w:rsidRDefault="009D499A">
      <w:pPr>
        <w:rPr>
          <w:rFonts w:ascii="ＭＳ 明朝" w:eastAsia="ＭＳ 明朝" w:hAnsi="ＭＳ 明朝" w:cs="ＭＳ ゴシック"/>
          <w:szCs w:val="21"/>
        </w:rPr>
      </w:pPr>
      <w:r>
        <w:rPr>
          <w:rFonts w:asciiTheme="minorEastAsia" w:hAnsiTheme="minorEastAsia" w:cstheme="minorEastAsia" w:hint="eastAsia"/>
          <w:szCs w:val="21"/>
        </w:rPr>
        <w:t xml:space="preserve">　</w:t>
      </w:r>
      <w:r w:rsidRPr="00561FAB">
        <w:rPr>
          <w:rFonts w:ascii="ＭＳ 明朝" w:eastAsia="ＭＳ 明朝" w:hAnsi="ＭＳ 明朝" w:cstheme="minorEastAsia" w:hint="eastAsia"/>
          <w:szCs w:val="21"/>
        </w:rPr>
        <w:t>セミナーは、第</w:t>
      </w:r>
      <w:r w:rsidRPr="00561FAB">
        <w:rPr>
          <w:rFonts w:ascii="ＭＳ 明朝" w:eastAsia="ＭＳ 明朝" w:hAnsi="ＭＳ 明朝" w:cs="ＭＳ ゴシック" w:hint="eastAsia"/>
          <w:szCs w:val="21"/>
        </w:rPr>
        <w:t>Ⅰ部として、一般財団法人省エネルギーセンター等の講師による基調講演、第Ⅱ部では、優れた省エネの取組を実践している民間企業の講師による事例発表を予定しています。</w:t>
      </w:r>
    </w:p>
    <w:p w:rsidR="002B3EAE" w:rsidRPr="00561FAB" w:rsidRDefault="009D499A">
      <w:pPr>
        <w:rPr>
          <w:rFonts w:ascii="ＭＳ 明朝" w:eastAsia="ＭＳ 明朝" w:hAnsi="ＭＳ 明朝" w:cstheme="minorEastAsia"/>
          <w:szCs w:val="21"/>
        </w:rPr>
      </w:pPr>
      <w:r w:rsidRPr="00561FAB">
        <w:rPr>
          <w:rFonts w:ascii="ＭＳ 明朝" w:eastAsia="ＭＳ 明朝" w:hAnsi="ＭＳ 明朝" w:cs="ＭＳ ゴシック" w:hint="eastAsia"/>
          <w:szCs w:val="21"/>
        </w:rPr>
        <w:t xml:space="preserve">　参加無料ですので、是非、ご参加くださるようご案内申し上げます。</w:t>
      </w:r>
    </w:p>
    <w:p w:rsidR="002B3EAE" w:rsidRDefault="009D499A" w:rsidP="0036052B">
      <w:pPr>
        <w:pStyle w:val="a3"/>
        <w:spacing w:line="360" w:lineRule="auto"/>
        <w:rPr>
          <w:szCs w:val="21"/>
        </w:rPr>
      </w:pPr>
      <w:r>
        <w:rPr>
          <w:rFonts w:hint="eastAsia"/>
          <w:szCs w:val="21"/>
        </w:rPr>
        <w:t>記</w:t>
      </w:r>
    </w:p>
    <w:p w:rsidR="002B3EAE" w:rsidRDefault="0036052B">
      <w:r>
        <w:rPr>
          <w:rFonts w:hint="eastAsia"/>
        </w:rPr>
        <w:t>当協議会ＨＰのイベントカレンダーにも掲載しております。</w:t>
      </w:r>
      <w:r>
        <w:rPr>
          <w:rFonts w:hint="eastAsia"/>
        </w:rPr>
        <w:t xml:space="preserve"> </w:t>
      </w:r>
      <w:r w:rsidRPr="0036052B">
        <w:t>http://www.hofia.org/schedule.html</w:t>
      </w:r>
    </w:p>
    <w:tbl>
      <w:tblPr>
        <w:tblStyle w:val="ab"/>
        <w:tblW w:w="9747" w:type="dxa"/>
        <w:tblLayout w:type="fixed"/>
        <w:tblLook w:val="04A0" w:firstRow="1" w:lastRow="0" w:firstColumn="1" w:lastColumn="0" w:noHBand="0" w:noVBand="1"/>
      </w:tblPr>
      <w:tblGrid>
        <w:gridCol w:w="899"/>
        <w:gridCol w:w="2415"/>
        <w:gridCol w:w="3457"/>
        <w:gridCol w:w="2976"/>
      </w:tblGrid>
      <w:tr w:rsidR="000D62DB" w:rsidTr="00F9144A">
        <w:trPr>
          <w:trHeight w:val="501"/>
        </w:trPr>
        <w:tc>
          <w:tcPr>
            <w:tcW w:w="899" w:type="dxa"/>
            <w:vAlign w:val="center"/>
          </w:tcPr>
          <w:p w:rsidR="000D62DB" w:rsidRDefault="000D62DB" w:rsidP="00F9144A">
            <w:pPr>
              <w:jc w:val="center"/>
            </w:pPr>
            <w:r>
              <w:rPr>
                <w:rFonts w:hint="eastAsia"/>
              </w:rPr>
              <w:t>開催地</w:t>
            </w:r>
          </w:p>
        </w:tc>
        <w:tc>
          <w:tcPr>
            <w:tcW w:w="2415" w:type="dxa"/>
            <w:vAlign w:val="center"/>
          </w:tcPr>
          <w:p w:rsidR="000D62DB" w:rsidRDefault="000D62DB" w:rsidP="00F9144A">
            <w:pPr>
              <w:jc w:val="center"/>
            </w:pPr>
            <w:r>
              <w:rPr>
                <w:rFonts w:hint="eastAsia"/>
              </w:rPr>
              <w:t>開催日時</w:t>
            </w:r>
          </w:p>
        </w:tc>
        <w:tc>
          <w:tcPr>
            <w:tcW w:w="3457" w:type="dxa"/>
            <w:vAlign w:val="center"/>
          </w:tcPr>
          <w:p w:rsidR="000D62DB" w:rsidRDefault="000D62DB" w:rsidP="00F9144A">
            <w:pPr>
              <w:jc w:val="center"/>
            </w:pPr>
            <w:r>
              <w:rPr>
                <w:rFonts w:hint="eastAsia"/>
              </w:rPr>
              <w:t>開催会場</w:t>
            </w:r>
          </w:p>
        </w:tc>
        <w:tc>
          <w:tcPr>
            <w:tcW w:w="2976" w:type="dxa"/>
            <w:vAlign w:val="center"/>
          </w:tcPr>
          <w:p w:rsidR="000D62DB" w:rsidRDefault="000D62DB" w:rsidP="00F9144A">
            <w:pPr>
              <w:jc w:val="center"/>
            </w:pPr>
            <w:r>
              <w:rPr>
                <w:rFonts w:hint="eastAsia"/>
              </w:rPr>
              <w:t>内容：各回共通（２時間程度）</w:t>
            </w:r>
          </w:p>
        </w:tc>
      </w:tr>
      <w:tr w:rsidR="000D62DB" w:rsidTr="00F9144A">
        <w:trPr>
          <w:trHeight w:val="501"/>
        </w:trPr>
        <w:tc>
          <w:tcPr>
            <w:tcW w:w="899" w:type="dxa"/>
            <w:vAlign w:val="center"/>
          </w:tcPr>
          <w:p w:rsidR="000D62DB" w:rsidRDefault="000D62DB" w:rsidP="00F9144A">
            <w:pPr>
              <w:jc w:val="center"/>
            </w:pPr>
            <w:r>
              <w:rPr>
                <w:rFonts w:hint="eastAsia"/>
              </w:rPr>
              <w:t>帯広市</w:t>
            </w:r>
          </w:p>
        </w:tc>
        <w:tc>
          <w:tcPr>
            <w:tcW w:w="2415" w:type="dxa"/>
            <w:vAlign w:val="center"/>
          </w:tcPr>
          <w:p w:rsidR="000D62DB" w:rsidRDefault="000D62DB" w:rsidP="00F9144A">
            <w:pPr>
              <w:jc w:val="left"/>
            </w:pPr>
            <w:r>
              <w:rPr>
                <w:rFonts w:asciiTheme="minorEastAsia" w:hAnsiTheme="minorEastAsia" w:cstheme="minorEastAsia" w:hint="eastAsia"/>
              </w:rPr>
              <w:t>12</w:t>
            </w:r>
            <w:r>
              <w:rPr>
                <w:rFonts w:hint="eastAsia"/>
              </w:rPr>
              <w:t>月</w:t>
            </w:r>
            <w:r>
              <w:rPr>
                <w:rFonts w:asciiTheme="minorEastAsia" w:hAnsiTheme="minorEastAsia" w:cstheme="minorEastAsia" w:hint="eastAsia"/>
              </w:rPr>
              <w:t>13</w:t>
            </w:r>
            <w:r>
              <w:rPr>
                <w:rFonts w:hint="eastAsia"/>
              </w:rPr>
              <w:t>日</w:t>
            </w:r>
            <w:r>
              <w:rPr>
                <w:rFonts w:asciiTheme="minorEastAsia" w:hAnsiTheme="minorEastAsia" w:cstheme="minorEastAsia" w:hint="eastAsia"/>
              </w:rPr>
              <w:t>(木)13：30～</w:t>
            </w:r>
          </w:p>
        </w:tc>
        <w:tc>
          <w:tcPr>
            <w:tcW w:w="3457" w:type="dxa"/>
            <w:vAlign w:val="center"/>
          </w:tcPr>
          <w:p w:rsidR="000D62DB" w:rsidRDefault="000D62DB" w:rsidP="00F9144A">
            <w:pPr>
              <w:spacing w:line="260" w:lineRule="exact"/>
              <w:jc w:val="center"/>
              <w:rPr>
                <w:sz w:val="18"/>
                <w:szCs w:val="18"/>
              </w:rPr>
            </w:pPr>
            <w:r w:rsidRPr="00184418">
              <w:rPr>
                <w:rFonts w:hint="eastAsia"/>
                <w:sz w:val="18"/>
                <w:szCs w:val="18"/>
              </w:rPr>
              <w:t>ホテルグランテラス帯広</w:t>
            </w:r>
          </w:p>
          <w:p w:rsidR="000D62DB" w:rsidRPr="00184418" w:rsidRDefault="000D62DB" w:rsidP="00F9144A">
            <w:pPr>
              <w:spacing w:line="260" w:lineRule="exact"/>
              <w:jc w:val="center"/>
              <w:rPr>
                <w:sz w:val="18"/>
                <w:szCs w:val="18"/>
              </w:rPr>
            </w:pPr>
            <w:r>
              <w:rPr>
                <w:rFonts w:hint="eastAsia"/>
                <w:sz w:val="18"/>
                <w:szCs w:val="18"/>
              </w:rPr>
              <w:t xml:space="preserve">２Ｆ　</w:t>
            </w:r>
            <w:r w:rsidR="004F13DE">
              <w:rPr>
                <w:rFonts w:hint="eastAsia"/>
                <w:sz w:val="18"/>
                <w:szCs w:val="18"/>
              </w:rPr>
              <w:t>カトレア</w:t>
            </w:r>
          </w:p>
        </w:tc>
        <w:tc>
          <w:tcPr>
            <w:tcW w:w="2976" w:type="dxa"/>
            <w:vMerge w:val="restart"/>
            <w:vAlign w:val="center"/>
          </w:tcPr>
          <w:p w:rsidR="000D62DB" w:rsidRDefault="000D62DB" w:rsidP="00F9144A">
            <w:pPr>
              <w:jc w:val="left"/>
            </w:pPr>
            <w:r>
              <w:rPr>
                <w:rFonts w:hint="eastAsia"/>
              </w:rPr>
              <w:t>【第</w:t>
            </w:r>
            <w:r>
              <w:rPr>
                <w:rFonts w:ascii="ＭＳ ゴシック" w:eastAsia="ＭＳ ゴシック" w:hAnsi="ＭＳ ゴシック" w:cs="ＭＳ ゴシック" w:hint="eastAsia"/>
                <w:szCs w:val="21"/>
              </w:rPr>
              <w:t>Ⅰ</w:t>
            </w:r>
            <w:r>
              <w:rPr>
                <w:rFonts w:hint="eastAsia"/>
              </w:rPr>
              <w:t>部】</w:t>
            </w:r>
          </w:p>
          <w:p w:rsidR="000D62DB" w:rsidRDefault="000D62DB" w:rsidP="00F9144A">
            <w:pPr>
              <w:jc w:val="left"/>
            </w:pPr>
            <w:r>
              <w:rPr>
                <w:rFonts w:hint="eastAsia"/>
              </w:rPr>
              <w:t>エネルギーに関する現状、省エネの必要性、エネルギー管理の基本、省エネの進め方</w:t>
            </w:r>
            <w:r>
              <w:rPr>
                <w:rFonts w:hint="eastAsia"/>
              </w:rPr>
              <w:t xml:space="preserve"> </w:t>
            </w:r>
            <w:r>
              <w:rPr>
                <w:rFonts w:hint="eastAsia"/>
              </w:rPr>
              <w:t>等</w:t>
            </w:r>
          </w:p>
          <w:p w:rsidR="000D62DB" w:rsidRDefault="000D62DB" w:rsidP="00F9144A">
            <w:pPr>
              <w:jc w:val="left"/>
            </w:pPr>
          </w:p>
          <w:p w:rsidR="000D62DB" w:rsidRDefault="000D62DB" w:rsidP="00F9144A">
            <w:pPr>
              <w:jc w:val="left"/>
            </w:pPr>
            <w:r>
              <w:rPr>
                <w:rFonts w:hint="eastAsia"/>
              </w:rPr>
              <w:t>【第</w:t>
            </w:r>
            <w:r>
              <w:rPr>
                <w:rFonts w:ascii="ＭＳ ゴシック" w:eastAsia="ＭＳ ゴシック" w:hAnsi="ＭＳ ゴシック" w:cs="ＭＳ ゴシック" w:hint="eastAsia"/>
                <w:szCs w:val="21"/>
              </w:rPr>
              <w:t>Ⅱ</w:t>
            </w:r>
            <w:r>
              <w:rPr>
                <w:rFonts w:hint="eastAsia"/>
              </w:rPr>
              <w:t>部】</w:t>
            </w:r>
          </w:p>
          <w:p w:rsidR="000D62DB" w:rsidRDefault="000D62DB" w:rsidP="00F9144A">
            <w:pPr>
              <w:jc w:val="left"/>
            </w:pPr>
            <w:r>
              <w:rPr>
                <w:rFonts w:hint="eastAsia"/>
              </w:rPr>
              <w:t>具体的な省エネ取組事例、取組に当たってのポイント、取組による効果</w:t>
            </w:r>
            <w:r>
              <w:rPr>
                <w:rFonts w:hint="eastAsia"/>
              </w:rPr>
              <w:t xml:space="preserve"> </w:t>
            </w:r>
            <w:r>
              <w:rPr>
                <w:rFonts w:hint="eastAsia"/>
              </w:rPr>
              <w:t>等</w:t>
            </w:r>
          </w:p>
        </w:tc>
      </w:tr>
      <w:tr w:rsidR="000D62DB" w:rsidTr="00F9144A">
        <w:trPr>
          <w:trHeight w:val="501"/>
        </w:trPr>
        <w:tc>
          <w:tcPr>
            <w:tcW w:w="899" w:type="dxa"/>
            <w:vAlign w:val="center"/>
          </w:tcPr>
          <w:p w:rsidR="000D62DB" w:rsidRDefault="000D62DB" w:rsidP="00F9144A">
            <w:pPr>
              <w:jc w:val="center"/>
            </w:pPr>
            <w:r>
              <w:rPr>
                <w:rFonts w:hint="eastAsia"/>
              </w:rPr>
              <w:t>釧路市</w:t>
            </w:r>
          </w:p>
        </w:tc>
        <w:tc>
          <w:tcPr>
            <w:tcW w:w="2415" w:type="dxa"/>
            <w:vAlign w:val="center"/>
          </w:tcPr>
          <w:p w:rsidR="000D62DB" w:rsidRDefault="000D62DB" w:rsidP="00F9144A">
            <w:pPr>
              <w:jc w:val="center"/>
            </w:pPr>
            <w:r>
              <w:rPr>
                <w:rFonts w:asciiTheme="minorEastAsia" w:hAnsiTheme="minorEastAsia" w:cstheme="minorEastAsia" w:hint="eastAsia"/>
              </w:rPr>
              <w:t>12</w:t>
            </w:r>
            <w:r>
              <w:rPr>
                <w:rFonts w:hint="eastAsia"/>
              </w:rPr>
              <w:t>月</w:t>
            </w:r>
            <w:r>
              <w:rPr>
                <w:rFonts w:asciiTheme="minorEastAsia" w:hAnsiTheme="minorEastAsia" w:cstheme="minorEastAsia" w:hint="eastAsia"/>
              </w:rPr>
              <w:t>14</w:t>
            </w:r>
            <w:r>
              <w:rPr>
                <w:rFonts w:hint="eastAsia"/>
              </w:rPr>
              <w:t>日</w:t>
            </w:r>
            <w:r>
              <w:rPr>
                <w:rFonts w:asciiTheme="minorEastAsia" w:hAnsiTheme="minorEastAsia" w:cstheme="minorEastAsia" w:hint="eastAsia"/>
              </w:rPr>
              <w:t>(金)13：30～</w:t>
            </w:r>
          </w:p>
        </w:tc>
        <w:tc>
          <w:tcPr>
            <w:tcW w:w="3457" w:type="dxa"/>
            <w:vAlign w:val="center"/>
          </w:tcPr>
          <w:p w:rsidR="000D62DB" w:rsidRDefault="000D62DB" w:rsidP="00F9144A">
            <w:pPr>
              <w:spacing w:line="260" w:lineRule="exact"/>
              <w:jc w:val="center"/>
              <w:rPr>
                <w:sz w:val="18"/>
                <w:szCs w:val="18"/>
              </w:rPr>
            </w:pPr>
            <w:r w:rsidRPr="00184418">
              <w:rPr>
                <w:rFonts w:hint="eastAsia"/>
                <w:sz w:val="18"/>
                <w:szCs w:val="18"/>
              </w:rPr>
              <w:t>ANA</w:t>
            </w:r>
            <w:r w:rsidRPr="00184418">
              <w:rPr>
                <w:rFonts w:hint="eastAsia"/>
                <w:sz w:val="18"/>
                <w:szCs w:val="18"/>
              </w:rPr>
              <w:t>クラウンプラザホテル釧路</w:t>
            </w:r>
          </w:p>
          <w:p w:rsidR="000D62DB" w:rsidRPr="00184418" w:rsidRDefault="000D62DB" w:rsidP="00F9144A">
            <w:pPr>
              <w:spacing w:line="260" w:lineRule="exact"/>
              <w:jc w:val="center"/>
              <w:rPr>
                <w:sz w:val="18"/>
                <w:szCs w:val="18"/>
              </w:rPr>
            </w:pPr>
            <w:r>
              <w:rPr>
                <w:rFonts w:hint="eastAsia"/>
                <w:sz w:val="18"/>
                <w:szCs w:val="18"/>
              </w:rPr>
              <w:t>３Ｆ　万葉の間</w:t>
            </w:r>
          </w:p>
        </w:tc>
        <w:tc>
          <w:tcPr>
            <w:tcW w:w="2976" w:type="dxa"/>
            <w:vMerge/>
            <w:vAlign w:val="center"/>
          </w:tcPr>
          <w:p w:rsidR="000D62DB" w:rsidRDefault="000D62DB" w:rsidP="00F9144A">
            <w:pPr>
              <w:jc w:val="center"/>
            </w:pPr>
          </w:p>
        </w:tc>
      </w:tr>
      <w:tr w:rsidR="000D62DB" w:rsidTr="00F9144A">
        <w:trPr>
          <w:trHeight w:val="501"/>
        </w:trPr>
        <w:tc>
          <w:tcPr>
            <w:tcW w:w="899" w:type="dxa"/>
            <w:vAlign w:val="center"/>
          </w:tcPr>
          <w:p w:rsidR="000D62DB" w:rsidRDefault="000D62DB" w:rsidP="00F9144A">
            <w:pPr>
              <w:jc w:val="center"/>
            </w:pPr>
            <w:r>
              <w:rPr>
                <w:rFonts w:hint="eastAsia"/>
              </w:rPr>
              <w:t>北見市</w:t>
            </w:r>
          </w:p>
        </w:tc>
        <w:tc>
          <w:tcPr>
            <w:tcW w:w="2415" w:type="dxa"/>
            <w:vAlign w:val="center"/>
          </w:tcPr>
          <w:p w:rsidR="000D62DB" w:rsidRDefault="000D62DB" w:rsidP="00F9144A">
            <w:r>
              <w:rPr>
                <w:rFonts w:asciiTheme="minorEastAsia" w:hAnsiTheme="minorEastAsia" w:cstheme="minorEastAsia" w:hint="eastAsia"/>
              </w:rPr>
              <w:t>12</w:t>
            </w:r>
            <w:r>
              <w:rPr>
                <w:rFonts w:hint="eastAsia"/>
              </w:rPr>
              <w:t>月</w:t>
            </w:r>
            <w:r>
              <w:rPr>
                <w:rFonts w:asciiTheme="minorEastAsia" w:hAnsiTheme="minorEastAsia" w:cstheme="minorEastAsia" w:hint="eastAsia"/>
              </w:rPr>
              <w:t>21</w:t>
            </w:r>
            <w:r>
              <w:rPr>
                <w:rFonts w:hint="eastAsia"/>
              </w:rPr>
              <w:t>日</w:t>
            </w:r>
            <w:r>
              <w:rPr>
                <w:rFonts w:asciiTheme="minorEastAsia" w:hAnsiTheme="minorEastAsia" w:cstheme="minorEastAsia" w:hint="eastAsia"/>
              </w:rPr>
              <w:t>(金)13：30～</w:t>
            </w:r>
          </w:p>
        </w:tc>
        <w:tc>
          <w:tcPr>
            <w:tcW w:w="3457" w:type="dxa"/>
            <w:vAlign w:val="center"/>
          </w:tcPr>
          <w:p w:rsidR="000D62DB" w:rsidRDefault="000D62DB" w:rsidP="00F9144A">
            <w:pPr>
              <w:spacing w:line="260" w:lineRule="exact"/>
              <w:jc w:val="center"/>
              <w:rPr>
                <w:sz w:val="18"/>
                <w:szCs w:val="18"/>
              </w:rPr>
            </w:pPr>
            <w:r w:rsidRPr="00184418">
              <w:rPr>
                <w:rFonts w:hint="eastAsia"/>
                <w:sz w:val="18"/>
                <w:szCs w:val="18"/>
              </w:rPr>
              <w:t>ホテル黒部</w:t>
            </w:r>
          </w:p>
          <w:p w:rsidR="000D62DB" w:rsidRPr="00184418" w:rsidRDefault="000D62DB" w:rsidP="00F9144A">
            <w:pPr>
              <w:spacing w:line="260" w:lineRule="exact"/>
              <w:jc w:val="center"/>
              <w:rPr>
                <w:sz w:val="18"/>
                <w:szCs w:val="18"/>
              </w:rPr>
            </w:pPr>
            <w:r>
              <w:rPr>
                <w:rFonts w:hint="eastAsia"/>
                <w:sz w:val="18"/>
                <w:szCs w:val="18"/>
              </w:rPr>
              <w:t>１Ｆ　大雪の間</w:t>
            </w:r>
          </w:p>
        </w:tc>
        <w:tc>
          <w:tcPr>
            <w:tcW w:w="2976" w:type="dxa"/>
            <w:vMerge/>
            <w:vAlign w:val="center"/>
          </w:tcPr>
          <w:p w:rsidR="000D62DB" w:rsidRDefault="000D62DB" w:rsidP="00F9144A">
            <w:pPr>
              <w:jc w:val="center"/>
            </w:pPr>
          </w:p>
        </w:tc>
      </w:tr>
      <w:tr w:rsidR="000D62DB" w:rsidTr="00F9144A">
        <w:trPr>
          <w:trHeight w:val="501"/>
        </w:trPr>
        <w:tc>
          <w:tcPr>
            <w:tcW w:w="899" w:type="dxa"/>
            <w:vAlign w:val="center"/>
          </w:tcPr>
          <w:p w:rsidR="000D62DB" w:rsidRDefault="000D62DB" w:rsidP="00F9144A">
            <w:pPr>
              <w:jc w:val="center"/>
            </w:pPr>
            <w:r>
              <w:rPr>
                <w:rFonts w:hint="eastAsia"/>
              </w:rPr>
              <w:t>函館市</w:t>
            </w:r>
          </w:p>
        </w:tc>
        <w:tc>
          <w:tcPr>
            <w:tcW w:w="2415" w:type="dxa"/>
            <w:vAlign w:val="center"/>
          </w:tcPr>
          <w:p w:rsidR="000D62DB" w:rsidRDefault="000D62DB" w:rsidP="00F9144A">
            <w:pPr>
              <w:jc w:val="center"/>
            </w:pPr>
            <w:r>
              <w:rPr>
                <w:rFonts w:asciiTheme="minorEastAsia" w:hAnsiTheme="minorEastAsia" w:cstheme="minorEastAsia" w:hint="eastAsia"/>
              </w:rPr>
              <w:t>1</w:t>
            </w:r>
            <w:r>
              <w:rPr>
                <w:rFonts w:hint="eastAsia"/>
              </w:rPr>
              <w:t>月</w:t>
            </w:r>
            <w:r>
              <w:rPr>
                <w:rFonts w:asciiTheme="minorEastAsia" w:hAnsiTheme="minorEastAsia" w:cstheme="minorEastAsia" w:hint="eastAsia"/>
              </w:rPr>
              <w:t>18</w:t>
            </w:r>
            <w:r>
              <w:rPr>
                <w:rFonts w:hint="eastAsia"/>
              </w:rPr>
              <w:t>日</w:t>
            </w:r>
            <w:r>
              <w:rPr>
                <w:rFonts w:asciiTheme="minorEastAsia" w:hAnsiTheme="minorEastAsia" w:cstheme="minorEastAsia" w:hint="eastAsia"/>
              </w:rPr>
              <w:t>(金)13:30～</w:t>
            </w:r>
          </w:p>
        </w:tc>
        <w:tc>
          <w:tcPr>
            <w:tcW w:w="3457" w:type="dxa"/>
            <w:vAlign w:val="center"/>
          </w:tcPr>
          <w:p w:rsidR="000D62DB" w:rsidRDefault="000D62DB" w:rsidP="00F9144A">
            <w:pPr>
              <w:spacing w:line="260" w:lineRule="exact"/>
              <w:jc w:val="center"/>
              <w:rPr>
                <w:w w:val="90"/>
                <w:sz w:val="19"/>
                <w:szCs w:val="19"/>
              </w:rPr>
            </w:pPr>
            <w:r w:rsidRPr="00184418">
              <w:rPr>
                <w:rFonts w:hint="eastAsia"/>
                <w:w w:val="90"/>
                <w:sz w:val="19"/>
                <w:szCs w:val="19"/>
              </w:rPr>
              <w:t>フォーポイントバイシェラトン函館</w:t>
            </w:r>
          </w:p>
          <w:p w:rsidR="000D62DB" w:rsidRPr="00184418" w:rsidRDefault="000D62DB" w:rsidP="00F9144A">
            <w:pPr>
              <w:spacing w:line="260" w:lineRule="exact"/>
              <w:jc w:val="center"/>
              <w:rPr>
                <w:w w:val="90"/>
                <w:sz w:val="19"/>
                <w:szCs w:val="19"/>
              </w:rPr>
            </w:pPr>
            <w:r>
              <w:rPr>
                <w:rFonts w:hint="eastAsia"/>
                <w:w w:val="90"/>
                <w:sz w:val="19"/>
                <w:szCs w:val="19"/>
              </w:rPr>
              <w:t>３Ｆ　ラベンダーⅠ</w:t>
            </w:r>
          </w:p>
        </w:tc>
        <w:tc>
          <w:tcPr>
            <w:tcW w:w="2976" w:type="dxa"/>
            <w:vMerge/>
            <w:vAlign w:val="center"/>
          </w:tcPr>
          <w:p w:rsidR="000D62DB" w:rsidRDefault="000D62DB" w:rsidP="00F9144A">
            <w:pPr>
              <w:jc w:val="center"/>
            </w:pPr>
          </w:p>
        </w:tc>
      </w:tr>
      <w:tr w:rsidR="000D62DB" w:rsidRPr="00531F52" w:rsidTr="00F9144A">
        <w:trPr>
          <w:trHeight w:val="501"/>
        </w:trPr>
        <w:tc>
          <w:tcPr>
            <w:tcW w:w="899" w:type="dxa"/>
            <w:vAlign w:val="center"/>
          </w:tcPr>
          <w:p w:rsidR="000D62DB" w:rsidRDefault="000D62DB" w:rsidP="00F9144A">
            <w:pPr>
              <w:jc w:val="center"/>
            </w:pPr>
            <w:r>
              <w:rPr>
                <w:rFonts w:hint="eastAsia"/>
              </w:rPr>
              <w:t>旭川市</w:t>
            </w:r>
          </w:p>
        </w:tc>
        <w:tc>
          <w:tcPr>
            <w:tcW w:w="2415" w:type="dxa"/>
            <w:vAlign w:val="center"/>
          </w:tcPr>
          <w:p w:rsidR="000D62DB" w:rsidRDefault="000D62DB" w:rsidP="00F9144A">
            <w:pPr>
              <w:jc w:val="center"/>
            </w:pPr>
            <w:r>
              <w:rPr>
                <w:rFonts w:asciiTheme="minorEastAsia" w:hAnsiTheme="minorEastAsia" w:cstheme="minorEastAsia" w:hint="eastAsia"/>
              </w:rPr>
              <w:t>1</w:t>
            </w:r>
            <w:r>
              <w:rPr>
                <w:rFonts w:hint="eastAsia"/>
              </w:rPr>
              <w:t>月</w:t>
            </w:r>
            <w:r>
              <w:rPr>
                <w:rFonts w:asciiTheme="minorEastAsia" w:hAnsiTheme="minorEastAsia" w:cstheme="minorEastAsia" w:hint="eastAsia"/>
              </w:rPr>
              <w:t>25</w:t>
            </w:r>
            <w:r>
              <w:rPr>
                <w:rFonts w:hint="eastAsia"/>
              </w:rPr>
              <w:t>日</w:t>
            </w:r>
            <w:r>
              <w:rPr>
                <w:rFonts w:asciiTheme="minorEastAsia" w:hAnsiTheme="minorEastAsia" w:cstheme="minorEastAsia" w:hint="eastAsia"/>
              </w:rPr>
              <w:t>(金)13:30～</w:t>
            </w:r>
          </w:p>
        </w:tc>
        <w:tc>
          <w:tcPr>
            <w:tcW w:w="3457" w:type="dxa"/>
            <w:vAlign w:val="center"/>
          </w:tcPr>
          <w:p w:rsidR="000D62DB" w:rsidRPr="00184418" w:rsidRDefault="000D62DB" w:rsidP="00531F52">
            <w:pPr>
              <w:spacing w:line="260" w:lineRule="exact"/>
              <w:jc w:val="center"/>
              <w:rPr>
                <w:sz w:val="18"/>
                <w:szCs w:val="18"/>
              </w:rPr>
            </w:pPr>
            <w:r w:rsidRPr="00184418">
              <w:rPr>
                <w:rFonts w:hint="eastAsia"/>
                <w:sz w:val="18"/>
                <w:szCs w:val="18"/>
              </w:rPr>
              <w:t>OMO</w:t>
            </w:r>
            <w:r w:rsidRPr="00184418">
              <w:rPr>
                <w:rFonts w:hint="eastAsia"/>
                <w:sz w:val="18"/>
                <w:szCs w:val="18"/>
              </w:rPr>
              <w:t>７旭川</w:t>
            </w:r>
            <w:r w:rsidR="00531F52">
              <w:rPr>
                <w:rFonts w:hint="eastAsia"/>
                <w:sz w:val="18"/>
                <w:szCs w:val="18"/>
              </w:rPr>
              <w:t xml:space="preserve">　</w:t>
            </w:r>
            <w:r w:rsidR="00797E9F">
              <w:rPr>
                <w:rFonts w:hint="eastAsia"/>
                <w:sz w:val="18"/>
                <w:szCs w:val="18"/>
              </w:rPr>
              <w:t>２</w:t>
            </w:r>
            <w:bookmarkStart w:id="0" w:name="_GoBack"/>
            <w:bookmarkEnd w:id="0"/>
            <w:r w:rsidR="00797E9F">
              <w:rPr>
                <w:rFonts w:hint="eastAsia"/>
                <w:sz w:val="18"/>
                <w:szCs w:val="18"/>
              </w:rPr>
              <w:t>Ｆ　北斗</w:t>
            </w:r>
          </w:p>
        </w:tc>
        <w:tc>
          <w:tcPr>
            <w:tcW w:w="2976" w:type="dxa"/>
            <w:vMerge/>
            <w:vAlign w:val="center"/>
          </w:tcPr>
          <w:p w:rsidR="000D62DB" w:rsidRDefault="000D62DB" w:rsidP="00F9144A">
            <w:pPr>
              <w:jc w:val="center"/>
            </w:pPr>
          </w:p>
        </w:tc>
      </w:tr>
      <w:tr w:rsidR="000D62DB" w:rsidTr="00F9144A">
        <w:trPr>
          <w:trHeight w:val="501"/>
        </w:trPr>
        <w:tc>
          <w:tcPr>
            <w:tcW w:w="899" w:type="dxa"/>
            <w:vAlign w:val="center"/>
          </w:tcPr>
          <w:p w:rsidR="000D62DB" w:rsidRDefault="000D62DB" w:rsidP="00F9144A">
            <w:pPr>
              <w:jc w:val="center"/>
            </w:pPr>
            <w:r>
              <w:rPr>
                <w:rFonts w:hint="eastAsia"/>
              </w:rPr>
              <w:t>札幌市</w:t>
            </w:r>
          </w:p>
        </w:tc>
        <w:tc>
          <w:tcPr>
            <w:tcW w:w="2415" w:type="dxa"/>
            <w:vAlign w:val="center"/>
          </w:tcPr>
          <w:p w:rsidR="000D62DB" w:rsidRDefault="000D62DB" w:rsidP="00F9144A">
            <w:pPr>
              <w:jc w:val="center"/>
            </w:pPr>
            <w:r>
              <w:rPr>
                <w:rFonts w:asciiTheme="minorEastAsia" w:hAnsiTheme="minorEastAsia" w:cstheme="minorEastAsia" w:hint="eastAsia"/>
              </w:rPr>
              <w:t>2</w:t>
            </w:r>
            <w:r>
              <w:rPr>
                <w:rFonts w:hint="eastAsia"/>
              </w:rPr>
              <w:t>月</w:t>
            </w:r>
            <w:r>
              <w:rPr>
                <w:rFonts w:asciiTheme="minorEastAsia" w:hAnsiTheme="minorEastAsia" w:cstheme="minorEastAsia" w:hint="eastAsia"/>
              </w:rPr>
              <w:t>1</w:t>
            </w:r>
            <w:r>
              <w:rPr>
                <w:rFonts w:hint="eastAsia"/>
              </w:rPr>
              <w:t>日</w:t>
            </w:r>
            <w:r>
              <w:rPr>
                <w:rFonts w:asciiTheme="minorEastAsia" w:hAnsiTheme="minorEastAsia" w:cstheme="minorEastAsia" w:hint="eastAsia"/>
              </w:rPr>
              <w:t>(金)13:30～</w:t>
            </w:r>
          </w:p>
        </w:tc>
        <w:tc>
          <w:tcPr>
            <w:tcW w:w="3457" w:type="dxa"/>
            <w:vAlign w:val="center"/>
          </w:tcPr>
          <w:p w:rsidR="000D62DB" w:rsidRDefault="000D62DB" w:rsidP="00F9144A">
            <w:pPr>
              <w:spacing w:line="260" w:lineRule="exact"/>
              <w:jc w:val="center"/>
              <w:rPr>
                <w:sz w:val="18"/>
                <w:szCs w:val="18"/>
              </w:rPr>
            </w:pPr>
            <w:r w:rsidRPr="00184418">
              <w:rPr>
                <w:rFonts w:hint="eastAsia"/>
                <w:sz w:val="18"/>
                <w:szCs w:val="18"/>
              </w:rPr>
              <w:t>ロイトン札幌</w:t>
            </w:r>
          </w:p>
          <w:p w:rsidR="000D62DB" w:rsidRPr="00184418" w:rsidRDefault="000D62DB" w:rsidP="00F9144A">
            <w:pPr>
              <w:spacing w:line="260" w:lineRule="exact"/>
              <w:jc w:val="center"/>
              <w:rPr>
                <w:sz w:val="18"/>
                <w:szCs w:val="18"/>
              </w:rPr>
            </w:pPr>
            <w:r>
              <w:rPr>
                <w:rFonts w:hint="eastAsia"/>
                <w:sz w:val="18"/>
                <w:szCs w:val="18"/>
              </w:rPr>
              <w:t>２Ｆ　クリスタルルームＡ</w:t>
            </w:r>
          </w:p>
        </w:tc>
        <w:tc>
          <w:tcPr>
            <w:tcW w:w="2976" w:type="dxa"/>
            <w:vMerge/>
            <w:vAlign w:val="center"/>
          </w:tcPr>
          <w:p w:rsidR="000D62DB" w:rsidRDefault="000D62DB" w:rsidP="00F9144A">
            <w:pPr>
              <w:jc w:val="center"/>
            </w:pPr>
          </w:p>
        </w:tc>
      </w:tr>
    </w:tbl>
    <w:p w:rsidR="002B3EAE" w:rsidRDefault="009D499A" w:rsidP="00490D90">
      <w:pPr>
        <w:spacing w:line="360" w:lineRule="auto"/>
      </w:pPr>
      <w:r>
        <w:rPr>
          <w:rFonts w:hint="eastAsia"/>
        </w:rPr>
        <w:t>※</w:t>
      </w:r>
      <w:r>
        <w:rPr>
          <w:rFonts w:hint="eastAsia"/>
        </w:rPr>
        <w:t xml:space="preserve"> </w:t>
      </w:r>
      <w:r>
        <w:rPr>
          <w:rFonts w:hint="eastAsia"/>
        </w:rPr>
        <w:t>お申し込みの締め切りは、原則的に各開催日の２日前までと致します。</w:t>
      </w:r>
    </w:p>
    <w:p w:rsidR="002B3EAE" w:rsidRDefault="00E16F8F" w:rsidP="00E16F8F">
      <w:pPr>
        <w:pStyle w:val="a5"/>
        <w:pBdr>
          <w:bottom w:val="dotted" w:sz="24" w:space="1" w:color="auto"/>
        </w:pBdr>
        <w:spacing w:line="240" w:lineRule="exact"/>
      </w:pPr>
      <w:r>
        <w:rPr>
          <w:rFonts w:hint="eastAsia"/>
          <w:noProof/>
        </w:rPr>
        <mc:AlternateContent>
          <mc:Choice Requires="wps">
            <w:drawing>
              <wp:anchor distT="0" distB="0" distL="114300" distR="114300" simplePos="0" relativeHeight="251659264" behindDoc="0" locked="0" layoutInCell="1" allowOverlap="1" wp14:anchorId="1AB329D4" wp14:editId="66585B9E">
                <wp:simplePos x="0" y="0"/>
                <wp:positionH relativeFrom="column">
                  <wp:posOffset>1741805</wp:posOffset>
                </wp:positionH>
                <wp:positionV relativeFrom="paragraph">
                  <wp:posOffset>5715</wp:posOffset>
                </wp:positionV>
                <wp:extent cx="2476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4765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6F8F" w:rsidRPr="00E16F8F" w:rsidRDefault="00E16F8F" w:rsidP="00E16F8F">
                            <w:pPr>
                              <w:spacing w:line="360" w:lineRule="auto"/>
                              <w:jc w:val="center"/>
                              <w:rPr>
                                <w:b/>
                                <w:w w:val="200"/>
                              </w:rPr>
                            </w:pPr>
                            <w:r w:rsidRPr="00E16F8F">
                              <w:rPr>
                                <w:rFonts w:hint="eastAsia"/>
                                <w:b/>
                                <w:w w:val="200"/>
                              </w:rPr>
                              <w:t>＜参加お申込み＞</w:t>
                            </w:r>
                          </w:p>
                          <w:p w:rsidR="00E16F8F" w:rsidRDefault="00E16F8F" w:rsidP="00E16F8F">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37.15pt;margin-top:.45pt;width:1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" fillcolor="white [3201]" strokecolor="black [3213]" strokeweight="2pt">
                <v:textbox inset="0,0,0,0">
                  <w:txbxContent>
                    <w:p w:rsidR="00E16F8F" w:rsidRPr="00E16F8F" w:rsidRDefault="00E16F8F" w:rsidP="00E16F8F">
                      <w:pPr>
                        <w:spacing w:line="360" w:lineRule="auto"/>
                        <w:jc w:val="center"/>
                        <w:rPr>
                          <w:b/>
                          <w:w w:val="200"/>
                        </w:rPr>
                      </w:pPr>
                      <w:r w:rsidRPr="00E16F8F">
                        <w:rPr>
                          <w:rFonts w:hint="eastAsia"/>
                          <w:b/>
                          <w:w w:val="200"/>
                        </w:rPr>
                        <w:t>＜参加お申込み＞</w:t>
                      </w:r>
                    </w:p>
                    <w:p w:rsidR="00E16F8F" w:rsidRDefault="00E16F8F" w:rsidP="00E16F8F">
                      <w:pPr>
                        <w:jc w:val="center"/>
                      </w:pPr>
                    </w:p>
                  </w:txbxContent>
                </v:textbox>
              </v:rect>
            </w:pict>
          </mc:Fallback>
        </mc:AlternateContent>
      </w:r>
    </w:p>
    <w:p w:rsidR="00E16F8F" w:rsidRDefault="00E16F8F">
      <w:pPr>
        <w:jc w:val="center"/>
        <w:rPr>
          <w:b/>
        </w:rPr>
      </w:pPr>
    </w:p>
    <w:p w:rsidR="002B3EAE" w:rsidRDefault="009D499A">
      <w:pPr>
        <w:jc w:val="center"/>
        <w:rPr>
          <w:b/>
        </w:rPr>
      </w:pPr>
      <w:r>
        <w:rPr>
          <w:rFonts w:hint="eastAsia"/>
          <w:b/>
        </w:rPr>
        <w:t xml:space="preserve">送付先：一般社団法人北海道食品産業協議会　</w:t>
      </w:r>
      <w:r>
        <w:rPr>
          <w:rFonts w:hint="eastAsia"/>
          <w:b/>
        </w:rPr>
        <w:t>FAX</w:t>
      </w:r>
      <w:r>
        <w:rPr>
          <w:rFonts w:hint="eastAsia"/>
          <w:b/>
        </w:rPr>
        <w:t>番号　０１１－２４１－６７３０</w:t>
      </w:r>
    </w:p>
    <w:p w:rsidR="002B3EAE" w:rsidRDefault="002B3EAE"/>
    <w:p w:rsidR="002B3EAE" w:rsidRDefault="009D499A">
      <w:pPr>
        <w:spacing w:line="276" w:lineRule="auto"/>
      </w:pPr>
      <w:r>
        <w:rPr>
          <w:rFonts w:hint="eastAsia"/>
        </w:rPr>
        <w:t>貴組織名：</w:t>
      </w:r>
      <w:r>
        <w:rPr>
          <w:rFonts w:hint="eastAsia"/>
          <w:u w:val="single"/>
        </w:rPr>
        <w:t xml:space="preserve">　　　　　　　　　　　　　</w:t>
      </w:r>
      <w:r>
        <w:rPr>
          <w:rFonts w:hint="eastAsia"/>
          <w:u w:val="single"/>
        </w:rPr>
        <w:t xml:space="preserve"> </w:t>
      </w:r>
      <w:r>
        <w:rPr>
          <w:rFonts w:hint="eastAsia"/>
          <w:u w:val="single"/>
        </w:rPr>
        <w:t xml:space="preserve">　　　　　　　［御担当者名：　　　　　　　　　　　　］</w:t>
      </w:r>
    </w:p>
    <w:p w:rsidR="002B3EAE" w:rsidRDefault="00564C74">
      <w:pPr>
        <w:spacing w:line="276" w:lineRule="auto"/>
      </w:pPr>
      <w:r>
        <w:rPr>
          <w:rFonts w:hint="eastAsia"/>
        </w:rPr>
        <w:t>御</w:t>
      </w:r>
      <w:r w:rsidR="009D499A">
        <w:rPr>
          <w:rFonts w:hint="eastAsia"/>
        </w:rPr>
        <w:t>連絡先：</w:t>
      </w:r>
      <w:r w:rsidR="009D499A">
        <w:rPr>
          <w:rFonts w:hint="eastAsia"/>
          <w:u w:val="single"/>
        </w:rPr>
        <w:t>住所</w:t>
      </w:r>
      <w:r w:rsidR="009D499A">
        <w:rPr>
          <w:rFonts w:hint="eastAsia"/>
          <w:u w:val="single"/>
        </w:rPr>
        <w:t xml:space="preserve"> </w:t>
      </w:r>
      <w:r w:rsidR="009D499A">
        <w:rPr>
          <w:rFonts w:hint="eastAsia"/>
          <w:u w:val="single"/>
        </w:rPr>
        <w:t xml:space="preserve">〒　　　　　　　　　</w:t>
      </w:r>
      <w:r w:rsidR="009D499A">
        <w:rPr>
          <w:rFonts w:hint="eastAsia"/>
          <w:u w:val="single"/>
        </w:rPr>
        <w:t xml:space="preserve">  </w:t>
      </w:r>
      <w:r w:rsidR="009D499A">
        <w:rPr>
          <w:rFonts w:hint="eastAsia"/>
          <w:u w:val="single"/>
        </w:rPr>
        <w:t xml:space="preserve">　　　　　　</w:t>
      </w:r>
      <w:proofErr w:type="spellStart"/>
      <w:r w:rsidR="009D499A">
        <w:rPr>
          <w:rFonts w:hint="eastAsia"/>
          <w:u w:val="single"/>
        </w:rPr>
        <w:t>tel</w:t>
      </w:r>
      <w:proofErr w:type="spellEnd"/>
      <w:r w:rsidR="009D499A">
        <w:rPr>
          <w:rFonts w:hint="eastAsia"/>
          <w:u w:val="single"/>
        </w:rPr>
        <w:t xml:space="preserve">      </w:t>
      </w:r>
      <w:r w:rsidR="009D499A">
        <w:rPr>
          <w:rFonts w:hint="eastAsia"/>
          <w:u w:val="single"/>
        </w:rPr>
        <w:t xml:space="preserve">　　　　　　　</w:t>
      </w:r>
      <w:r w:rsidR="009D499A">
        <w:rPr>
          <w:rFonts w:hint="eastAsia"/>
          <w:u w:val="single"/>
        </w:rPr>
        <w:t>fax</w:t>
      </w:r>
      <w:r w:rsidR="009D499A">
        <w:rPr>
          <w:rFonts w:hint="eastAsia"/>
          <w:u w:val="single"/>
        </w:rPr>
        <w:t xml:space="preserve">　　　　　　　　</w:t>
      </w:r>
    </w:p>
    <w:p w:rsidR="002B3EAE" w:rsidRDefault="00234B14" w:rsidP="00234B14">
      <w:pPr>
        <w:spacing w:line="276" w:lineRule="auto"/>
        <w:jc w:val="left"/>
      </w:pPr>
      <w:r>
        <w:rPr>
          <w:rFonts w:hint="eastAsia"/>
        </w:rPr>
        <w:t>参加希望</w:t>
      </w:r>
      <w:r w:rsidR="007D4072">
        <w:rPr>
          <w:rFonts w:hint="eastAsia"/>
        </w:rPr>
        <w:t>開催地</w:t>
      </w:r>
      <w:r>
        <w:rPr>
          <w:rFonts w:hint="eastAsia"/>
        </w:rPr>
        <w:t>：</w:t>
      </w:r>
      <w:r w:rsidRPr="00E16F8F">
        <w:rPr>
          <w:rFonts w:hint="eastAsia"/>
          <w:sz w:val="28"/>
          <w:szCs w:val="28"/>
          <w:bdr w:val="single" w:sz="4" w:space="0" w:color="auto"/>
        </w:rPr>
        <w:t xml:space="preserve">　　　　市</w:t>
      </w:r>
      <w:r w:rsidRPr="00234B14">
        <w:rPr>
          <w:rFonts w:hint="eastAsia"/>
        </w:rPr>
        <w:t xml:space="preserve">　</w:t>
      </w:r>
      <w:r>
        <w:rPr>
          <w:rFonts w:hint="eastAsia"/>
        </w:rPr>
        <w:t xml:space="preserve">　　</w:t>
      </w:r>
      <w:r w:rsidR="007D4072">
        <w:rPr>
          <w:rFonts w:hint="eastAsia"/>
        </w:rPr>
        <w:t xml:space="preserve">　</w:t>
      </w:r>
      <w:r>
        <w:rPr>
          <w:rFonts w:hint="eastAsia"/>
        </w:rPr>
        <w:t xml:space="preserve">　</w:t>
      </w:r>
      <w:r w:rsidR="009D499A">
        <w:rPr>
          <w:rFonts w:hint="eastAsia"/>
        </w:rPr>
        <w:t>（下記欄が不足の場合は、コピーしてご利用ください。）</w:t>
      </w:r>
    </w:p>
    <w:tbl>
      <w:tblPr>
        <w:tblStyle w:val="ab"/>
        <w:tblW w:w="9568" w:type="dxa"/>
        <w:tblLayout w:type="fixed"/>
        <w:tblLook w:val="04A0" w:firstRow="1" w:lastRow="0" w:firstColumn="1" w:lastColumn="0" w:noHBand="0" w:noVBand="1"/>
      </w:tblPr>
      <w:tblGrid>
        <w:gridCol w:w="525"/>
        <w:gridCol w:w="2664"/>
        <w:gridCol w:w="3189"/>
        <w:gridCol w:w="3190"/>
      </w:tblGrid>
      <w:tr w:rsidR="00234B14" w:rsidTr="00234B14">
        <w:trPr>
          <w:trHeight w:val="446"/>
        </w:trPr>
        <w:tc>
          <w:tcPr>
            <w:tcW w:w="525" w:type="dxa"/>
            <w:vMerge w:val="restart"/>
            <w:vAlign w:val="center"/>
          </w:tcPr>
          <w:p w:rsidR="00234B14" w:rsidRDefault="00234B14" w:rsidP="00234B14">
            <w:pPr>
              <w:jc w:val="center"/>
            </w:pPr>
            <w:r>
              <w:rPr>
                <w:rFonts w:hint="eastAsia"/>
              </w:rPr>
              <w:t>参加希望者</w:t>
            </w:r>
          </w:p>
        </w:tc>
        <w:tc>
          <w:tcPr>
            <w:tcW w:w="2664" w:type="dxa"/>
            <w:vAlign w:val="center"/>
          </w:tcPr>
          <w:p w:rsidR="00234B14" w:rsidRDefault="00234B14" w:rsidP="00234B14">
            <w:pPr>
              <w:jc w:val="center"/>
            </w:pPr>
            <w:r>
              <w:rPr>
                <w:rFonts w:hint="eastAsia"/>
              </w:rPr>
              <w:t>御所属部署</w:t>
            </w:r>
          </w:p>
        </w:tc>
        <w:tc>
          <w:tcPr>
            <w:tcW w:w="3189" w:type="dxa"/>
            <w:vAlign w:val="center"/>
          </w:tcPr>
          <w:p w:rsidR="00234B14" w:rsidRDefault="00234B14">
            <w:pPr>
              <w:jc w:val="center"/>
            </w:pPr>
            <w:r>
              <w:rPr>
                <w:rFonts w:hint="eastAsia"/>
              </w:rPr>
              <w:t>御役職</w:t>
            </w:r>
          </w:p>
        </w:tc>
        <w:tc>
          <w:tcPr>
            <w:tcW w:w="3190" w:type="dxa"/>
            <w:vAlign w:val="center"/>
          </w:tcPr>
          <w:p w:rsidR="00234B14" w:rsidRDefault="00234B14">
            <w:pPr>
              <w:jc w:val="center"/>
            </w:pPr>
            <w:r>
              <w:rPr>
                <w:rFonts w:hint="eastAsia"/>
              </w:rPr>
              <w:t>御氏名</w:t>
            </w:r>
          </w:p>
        </w:tc>
      </w:tr>
      <w:tr w:rsidR="00234B14" w:rsidTr="00234B14">
        <w:trPr>
          <w:trHeight w:val="446"/>
        </w:trPr>
        <w:tc>
          <w:tcPr>
            <w:tcW w:w="525" w:type="dxa"/>
            <w:vMerge/>
          </w:tcPr>
          <w:p w:rsidR="00234B14" w:rsidRDefault="00234B14"/>
        </w:tc>
        <w:tc>
          <w:tcPr>
            <w:tcW w:w="2664" w:type="dxa"/>
          </w:tcPr>
          <w:p w:rsidR="00234B14" w:rsidRDefault="00234B14"/>
        </w:tc>
        <w:tc>
          <w:tcPr>
            <w:tcW w:w="3189" w:type="dxa"/>
          </w:tcPr>
          <w:p w:rsidR="00234B14" w:rsidRDefault="00234B14"/>
        </w:tc>
        <w:tc>
          <w:tcPr>
            <w:tcW w:w="3190" w:type="dxa"/>
          </w:tcPr>
          <w:p w:rsidR="00234B14" w:rsidRDefault="00234B14"/>
        </w:tc>
      </w:tr>
      <w:tr w:rsidR="00234B14" w:rsidTr="00234B14">
        <w:trPr>
          <w:trHeight w:val="466"/>
        </w:trPr>
        <w:tc>
          <w:tcPr>
            <w:tcW w:w="525" w:type="dxa"/>
            <w:vMerge/>
          </w:tcPr>
          <w:p w:rsidR="00234B14" w:rsidRDefault="00234B14"/>
        </w:tc>
        <w:tc>
          <w:tcPr>
            <w:tcW w:w="2664" w:type="dxa"/>
          </w:tcPr>
          <w:p w:rsidR="00234B14" w:rsidRDefault="00234B14"/>
        </w:tc>
        <w:tc>
          <w:tcPr>
            <w:tcW w:w="3189" w:type="dxa"/>
          </w:tcPr>
          <w:p w:rsidR="00234B14" w:rsidRDefault="00234B14"/>
        </w:tc>
        <w:tc>
          <w:tcPr>
            <w:tcW w:w="3190" w:type="dxa"/>
          </w:tcPr>
          <w:p w:rsidR="00234B14" w:rsidRDefault="00234B14"/>
        </w:tc>
      </w:tr>
      <w:tr w:rsidR="00234B14" w:rsidTr="00234B14">
        <w:trPr>
          <w:trHeight w:val="466"/>
        </w:trPr>
        <w:tc>
          <w:tcPr>
            <w:tcW w:w="525" w:type="dxa"/>
            <w:vMerge/>
          </w:tcPr>
          <w:p w:rsidR="00234B14" w:rsidRDefault="00234B14"/>
        </w:tc>
        <w:tc>
          <w:tcPr>
            <w:tcW w:w="2664" w:type="dxa"/>
          </w:tcPr>
          <w:p w:rsidR="00234B14" w:rsidRDefault="00234B14"/>
        </w:tc>
        <w:tc>
          <w:tcPr>
            <w:tcW w:w="3189" w:type="dxa"/>
          </w:tcPr>
          <w:p w:rsidR="00234B14" w:rsidRDefault="00234B14"/>
        </w:tc>
        <w:tc>
          <w:tcPr>
            <w:tcW w:w="3190" w:type="dxa"/>
          </w:tcPr>
          <w:p w:rsidR="00234B14" w:rsidRDefault="00234B14"/>
        </w:tc>
      </w:tr>
    </w:tbl>
    <w:p w:rsidR="002B3EAE" w:rsidRDefault="009D499A">
      <w:pPr>
        <w:spacing w:before="240"/>
      </w:pPr>
      <w:r>
        <w:rPr>
          <w:rFonts w:hint="eastAsia"/>
        </w:rPr>
        <w:t xml:space="preserve">本事業に関するお問い合わせ先：一般社団法人北海道食品産業協議会　</w:t>
      </w:r>
      <w:r>
        <w:rPr>
          <w:rFonts w:hint="eastAsia"/>
        </w:rPr>
        <w:t>011-241-6447</w:t>
      </w:r>
      <w:r>
        <w:rPr>
          <w:rFonts w:hint="eastAsia"/>
        </w:rPr>
        <w:t>［担当：多田］</w:t>
      </w:r>
    </w:p>
    <w:sectPr w:rsidR="002B3EAE" w:rsidSect="000D62DB">
      <w:headerReference w:type="default" r:id="rId8"/>
      <w:pgSz w:w="11906" w:h="16838"/>
      <w:pgMar w:top="1134" w:right="1247" w:bottom="1134" w:left="1247" w:header="624" w:footer="992" w:gutter="0"/>
      <w:cols w:space="0"/>
      <w:docGrid w:type="linesAndChars" w:linePitch="303"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48" w:rsidRDefault="002C7C48">
      <w:r>
        <w:separator/>
      </w:r>
    </w:p>
  </w:endnote>
  <w:endnote w:type="continuationSeparator" w:id="0">
    <w:p w:rsidR="002C7C48" w:rsidRDefault="002C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48" w:rsidRDefault="002C7C48">
      <w:r>
        <w:separator/>
      </w:r>
    </w:p>
  </w:footnote>
  <w:footnote w:type="continuationSeparator" w:id="0">
    <w:p w:rsidR="002C7C48" w:rsidRDefault="002C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EAE" w:rsidRDefault="009D499A">
    <w:pPr>
      <w:pStyle w:val="a9"/>
      <w:rPr>
        <w:i/>
      </w:rPr>
    </w:pPr>
    <w:r>
      <w:rPr>
        <w:rFonts w:hint="eastAsia"/>
        <w:i/>
      </w:rPr>
      <w:t>北海道「食品産業エネルギー利用効率向上支援事業」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209"/>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27"/>
    <w:rsid w:val="00030227"/>
    <w:rsid w:val="00051373"/>
    <w:rsid w:val="000753E7"/>
    <w:rsid w:val="000C6E3D"/>
    <w:rsid w:val="000D62DB"/>
    <w:rsid w:val="000E6116"/>
    <w:rsid w:val="001F3E69"/>
    <w:rsid w:val="00234B14"/>
    <w:rsid w:val="002B3EAE"/>
    <w:rsid w:val="002C7C48"/>
    <w:rsid w:val="002F08E3"/>
    <w:rsid w:val="00304ECC"/>
    <w:rsid w:val="0036052B"/>
    <w:rsid w:val="003A4DA7"/>
    <w:rsid w:val="00436F43"/>
    <w:rsid w:val="00490D90"/>
    <w:rsid w:val="004F13DE"/>
    <w:rsid w:val="00531F52"/>
    <w:rsid w:val="0054378A"/>
    <w:rsid w:val="00554542"/>
    <w:rsid w:val="00561FAB"/>
    <w:rsid w:val="00564C74"/>
    <w:rsid w:val="00607EF3"/>
    <w:rsid w:val="00620CD4"/>
    <w:rsid w:val="006C033C"/>
    <w:rsid w:val="0073005B"/>
    <w:rsid w:val="00755D55"/>
    <w:rsid w:val="00795137"/>
    <w:rsid w:val="00797E9F"/>
    <w:rsid w:val="007D4072"/>
    <w:rsid w:val="007E798C"/>
    <w:rsid w:val="008B2443"/>
    <w:rsid w:val="008E3814"/>
    <w:rsid w:val="008E7A45"/>
    <w:rsid w:val="00937B2A"/>
    <w:rsid w:val="009D499A"/>
    <w:rsid w:val="00A521F5"/>
    <w:rsid w:val="00A9702D"/>
    <w:rsid w:val="00AB652D"/>
    <w:rsid w:val="00B139B8"/>
    <w:rsid w:val="00B63A1C"/>
    <w:rsid w:val="00BA47BA"/>
    <w:rsid w:val="00BC3985"/>
    <w:rsid w:val="00C57760"/>
    <w:rsid w:val="00C87E6A"/>
    <w:rsid w:val="00CA60C7"/>
    <w:rsid w:val="00CD7F98"/>
    <w:rsid w:val="00D30C15"/>
    <w:rsid w:val="00E16F8F"/>
    <w:rsid w:val="00E862E2"/>
    <w:rsid w:val="00FD060C"/>
    <w:rsid w:val="15554552"/>
    <w:rsid w:val="250A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Closing" w:semiHidden="0"/>
    <w:lsdException w:name="Default Paragraph Font" w:uiPriority="1"/>
    <w:lsdException w:name="Subtitle" w:semiHidden="0" w:uiPriority="11" w:unhideWhenUsed="0" w:qFormat="1"/>
    <w:lsdException w:name="Note Heading"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style>
  <w:style w:type="character" w:customStyle="1" w:styleId="a6">
    <w:name w:val="結語 (文字)"/>
    <w:basedOn w:val="a0"/>
    <w:link w:val="a5"/>
    <w:uiPriority w:val="99"/>
  </w:style>
  <w:style w:type="paragraph" w:styleId="ac">
    <w:name w:val="Balloon Text"/>
    <w:basedOn w:val="a"/>
    <w:link w:val="ad"/>
    <w:uiPriority w:val="99"/>
    <w:semiHidden/>
    <w:unhideWhenUsed/>
    <w:rsid w:val="00755D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5D5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Closing" w:semiHidden="0"/>
    <w:lsdException w:name="Default Paragraph Font" w:uiPriority="1"/>
    <w:lsdException w:name="Subtitle" w:semiHidden="0" w:uiPriority="11" w:unhideWhenUsed="0" w:qFormat="1"/>
    <w:lsdException w:name="Note Heading"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style>
  <w:style w:type="character" w:customStyle="1" w:styleId="a6">
    <w:name w:val="結語 (文字)"/>
    <w:basedOn w:val="a0"/>
    <w:link w:val="a5"/>
    <w:uiPriority w:val="99"/>
  </w:style>
  <w:style w:type="paragraph" w:styleId="ac">
    <w:name w:val="Balloon Text"/>
    <w:basedOn w:val="a"/>
    <w:link w:val="ad"/>
    <w:uiPriority w:val="99"/>
    <w:semiHidden/>
    <w:unhideWhenUsed/>
    <w:rsid w:val="00755D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5D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平成３０年１１月</vt:lpstr>
    </vt:vector>
  </TitlesOfParts>
  <Company>Microsoft</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平成３０年１１月</dc:title>
  <dc:creator>user01</dc:creator>
  <cp:lastModifiedBy>Owner</cp:lastModifiedBy>
  <cp:revision>3</cp:revision>
  <cp:lastPrinted>2018-11-05T03:17:00Z</cp:lastPrinted>
  <dcterms:created xsi:type="dcterms:W3CDTF">2019-02-01T00:04:00Z</dcterms:created>
  <dcterms:modified xsi:type="dcterms:W3CDTF">2019-02-01T00:08:00Z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