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E7" w:rsidRDefault="00BA1EC9" w:rsidP="00B76FEA">
      <w:pPr>
        <w:wordWrap w:val="0"/>
        <w:jc w:val="right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623A4F">
        <w:rPr>
          <w:rFonts w:eastAsia="Malgun Gothic" w:hint="eastAsia"/>
          <w:lang w:eastAsia="ko-KR"/>
        </w:rPr>
        <w:t>8</w:t>
      </w:r>
      <w:r>
        <w:rPr>
          <w:rFonts w:hint="eastAsia"/>
        </w:rPr>
        <w:t>月</w:t>
      </w:r>
      <w:r w:rsidR="00623A4F">
        <w:rPr>
          <w:rFonts w:hint="eastAsia"/>
        </w:rPr>
        <w:t xml:space="preserve"> 1</w:t>
      </w:r>
      <w:r w:rsidR="00623A4F">
        <w:rPr>
          <w:rFonts w:eastAsia="Malgun Gothic" w:hint="eastAsia"/>
          <w:lang w:eastAsia="ko-KR"/>
        </w:rPr>
        <w:t>6</w:t>
      </w:r>
      <w:r w:rsidR="009456E7">
        <w:rPr>
          <w:rFonts w:hint="eastAsia"/>
        </w:rPr>
        <w:t>日</w:t>
      </w:r>
    </w:p>
    <w:p w:rsidR="009456E7" w:rsidRPr="00854B9B" w:rsidRDefault="009456E7">
      <w:pPr>
        <w:rPr>
          <w:w w:val="200"/>
        </w:rPr>
      </w:pPr>
      <w:r w:rsidRPr="00854B9B">
        <w:rPr>
          <w:rFonts w:hint="eastAsia"/>
          <w:w w:val="200"/>
        </w:rPr>
        <w:t>各</w:t>
      </w:r>
      <w:r w:rsidR="00854B9B" w:rsidRPr="00854B9B">
        <w:rPr>
          <w:rFonts w:hint="eastAsia"/>
          <w:w w:val="200"/>
        </w:rPr>
        <w:t xml:space="preserve">　</w:t>
      </w:r>
      <w:r w:rsidRPr="00854B9B">
        <w:rPr>
          <w:rFonts w:hint="eastAsia"/>
          <w:w w:val="200"/>
        </w:rPr>
        <w:t>位</w:t>
      </w:r>
    </w:p>
    <w:p w:rsidR="009456E7" w:rsidRPr="006D6A9D" w:rsidRDefault="009456E7" w:rsidP="009456E7">
      <w:pPr>
        <w:jc w:val="center"/>
        <w:rPr>
          <w:b/>
          <w:sz w:val="24"/>
        </w:rPr>
      </w:pPr>
      <w:r w:rsidRPr="006D6A9D">
        <w:rPr>
          <w:rFonts w:hint="eastAsia"/>
          <w:b/>
          <w:sz w:val="24"/>
        </w:rPr>
        <w:t>「食品衛生微生物研修会（３級）」開催のご案内</w:t>
      </w:r>
    </w:p>
    <w:p w:rsidR="009456E7" w:rsidRDefault="009456E7" w:rsidP="009456E7">
      <w:pPr>
        <w:jc w:val="center"/>
      </w:pPr>
    </w:p>
    <w:p w:rsidR="009456E7" w:rsidRDefault="009456E7" w:rsidP="009456E7">
      <w:pPr>
        <w:jc w:val="right"/>
      </w:pPr>
      <w:r>
        <w:rPr>
          <w:rFonts w:hint="eastAsia"/>
        </w:rPr>
        <w:t>主催：一般社団法人　北海道食品産業協議会</w:t>
      </w:r>
    </w:p>
    <w:p w:rsidR="009456E7" w:rsidRDefault="009456E7" w:rsidP="009456E7">
      <w:pPr>
        <w:jc w:val="right"/>
      </w:pPr>
    </w:p>
    <w:p w:rsidR="009456E7" w:rsidRDefault="009456E7" w:rsidP="00854B9B">
      <w:pPr>
        <w:ind w:firstLineChars="100" w:firstLine="210"/>
        <w:jc w:val="left"/>
      </w:pPr>
      <w:r>
        <w:rPr>
          <w:rFonts w:hint="eastAsia"/>
        </w:rPr>
        <w:t>食品の安全確保については、原材料の生産</w:t>
      </w:r>
      <w:r w:rsidR="00C14082">
        <w:rPr>
          <w:rFonts w:hint="eastAsia"/>
        </w:rPr>
        <w:t>から</w:t>
      </w:r>
      <w:r>
        <w:rPr>
          <w:rFonts w:hint="eastAsia"/>
        </w:rPr>
        <w:t>加工・製造・保管・流通・販売・消費に至る</w:t>
      </w:r>
      <w:r w:rsidR="00B76FEA">
        <w:rPr>
          <w:rFonts w:hint="eastAsia"/>
        </w:rPr>
        <w:t>全て</w:t>
      </w:r>
      <w:r>
        <w:rPr>
          <w:rFonts w:hint="eastAsia"/>
        </w:rPr>
        <w:t>の過程において、微生物に由来する食中毒に対して適切な対応</w:t>
      </w:r>
      <w:r w:rsidR="00B76FEA">
        <w:rPr>
          <w:rFonts w:hint="eastAsia"/>
        </w:rPr>
        <w:t>を取る</w:t>
      </w:r>
      <w:r>
        <w:rPr>
          <w:rFonts w:hint="eastAsia"/>
        </w:rPr>
        <w:t>事になっております。しかしながら残念なことに、全国的にノロウィルス</w:t>
      </w:r>
      <w:r w:rsidR="00854B9B">
        <w:rPr>
          <w:rFonts w:hint="eastAsia"/>
        </w:rPr>
        <w:t>や</w:t>
      </w:r>
      <w:r>
        <w:rPr>
          <w:rFonts w:hint="eastAsia"/>
        </w:rPr>
        <w:t>O</w:t>
      </w:r>
      <w:r w:rsidR="003E26F3">
        <w:rPr>
          <w:rFonts w:hint="eastAsia"/>
        </w:rPr>
        <w:t>157</w:t>
      </w:r>
      <w:r w:rsidR="00854B9B">
        <w:rPr>
          <w:rFonts w:hint="eastAsia"/>
        </w:rPr>
        <w:t>等</w:t>
      </w:r>
      <w:r>
        <w:rPr>
          <w:rFonts w:hint="eastAsia"/>
        </w:rPr>
        <w:t>による食中毒が相</w:t>
      </w:r>
      <w:r w:rsidR="00854B9B">
        <w:rPr>
          <w:rFonts w:hint="eastAsia"/>
        </w:rPr>
        <w:t>変わらず</w:t>
      </w:r>
      <w:r>
        <w:rPr>
          <w:rFonts w:hint="eastAsia"/>
        </w:rPr>
        <w:t>発生して</w:t>
      </w:r>
      <w:r w:rsidR="00854B9B">
        <w:rPr>
          <w:rFonts w:hint="eastAsia"/>
        </w:rPr>
        <w:t>おり、</w:t>
      </w:r>
      <w:r w:rsidR="003E26F3">
        <w:rPr>
          <w:rFonts w:hint="eastAsia"/>
        </w:rPr>
        <w:t>各製造現場において</w:t>
      </w:r>
      <w:r w:rsidR="00854B9B">
        <w:rPr>
          <w:rFonts w:hint="eastAsia"/>
        </w:rPr>
        <w:t>、</w:t>
      </w:r>
      <w:r w:rsidR="003E26F3">
        <w:rPr>
          <w:rFonts w:hint="eastAsia"/>
        </w:rPr>
        <w:t>更なる適切な予防対策が求められております。</w:t>
      </w:r>
    </w:p>
    <w:p w:rsidR="003E26F3" w:rsidRDefault="003E26F3" w:rsidP="009456E7">
      <w:pPr>
        <w:jc w:val="left"/>
      </w:pPr>
      <w:r>
        <w:rPr>
          <w:rFonts w:hint="eastAsia"/>
        </w:rPr>
        <w:t xml:space="preserve">　そこで当協議会は、安全で安心の出来る食品の提</w:t>
      </w:r>
      <w:r w:rsidR="00854B9B">
        <w:rPr>
          <w:rFonts w:hint="eastAsia"/>
        </w:rPr>
        <w:t>供体制を担う人材の育成支援の一つとして</w:t>
      </w:r>
      <w:r w:rsidR="00B76FEA">
        <w:rPr>
          <w:rFonts w:hint="eastAsia"/>
        </w:rPr>
        <w:t>、本研修会を企画し、開催することとし</w:t>
      </w:r>
      <w:r>
        <w:rPr>
          <w:rFonts w:hint="eastAsia"/>
        </w:rPr>
        <w:t>ました。</w:t>
      </w:r>
    </w:p>
    <w:p w:rsidR="003E26F3" w:rsidRDefault="003E26F3" w:rsidP="009456E7">
      <w:pPr>
        <w:jc w:val="left"/>
      </w:pPr>
      <w:r>
        <w:rPr>
          <w:rFonts w:hint="eastAsia"/>
        </w:rPr>
        <w:t xml:space="preserve">　本研修会では、食品衛生法及び食品衛生検査指針に基づ</w:t>
      </w:r>
      <w:r w:rsidR="00B76FEA">
        <w:rPr>
          <w:rFonts w:hint="eastAsia"/>
        </w:rPr>
        <w:t>く微生物の規格検査について、</w:t>
      </w:r>
      <w:r w:rsidR="00854B9B">
        <w:rPr>
          <w:rFonts w:hint="eastAsia"/>
        </w:rPr>
        <w:t>最新の機器や検査用試薬を用いて</w:t>
      </w:r>
      <w:r w:rsidR="00854B9B">
        <w:rPr>
          <w:rFonts w:hint="eastAsia"/>
        </w:rPr>
        <w:t>分かり易く</w:t>
      </w:r>
      <w:r w:rsidR="00854B9B">
        <w:rPr>
          <w:rFonts w:hint="eastAsia"/>
        </w:rPr>
        <w:t>指導し</w:t>
      </w:r>
      <w:r w:rsidR="00854B9B">
        <w:rPr>
          <w:rFonts w:hint="eastAsia"/>
        </w:rPr>
        <w:t>、</w:t>
      </w:r>
      <w:r w:rsidR="00B76FEA">
        <w:rPr>
          <w:rFonts w:hint="eastAsia"/>
        </w:rPr>
        <w:t>基本的な技術</w:t>
      </w:r>
      <w:r w:rsidR="00854B9B">
        <w:rPr>
          <w:rFonts w:hint="eastAsia"/>
        </w:rPr>
        <w:t>の修得に加え</w:t>
      </w:r>
      <w:r>
        <w:rPr>
          <w:rFonts w:hint="eastAsia"/>
        </w:rPr>
        <w:t>、食品製造</w:t>
      </w:r>
      <w:r w:rsidR="00854B9B">
        <w:rPr>
          <w:rFonts w:hint="eastAsia"/>
        </w:rPr>
        <w:t>加工</w:t>
      </w:r>
      <w:r>
        <w:rPr>
          <w:rFonts w:hint="eastAsia"/>
        </w:rPr>
        <w:t>施設にお</w:t>
      </w:r>
      <w:r w:rsidR="00854B9B">
        <w:rPr>
          <w:rFonts w:hint="eastAsia"/>
        </w:rPr>
        <w:t>ける</w:t>
      </w:r>
      <w:r>
        <w:rPr>
          <w:rFonts w:hint="eastAsia"/>
        </w:rPr>
        <w:t>微生物に由来する食中毒事故の危害分析や、食品製造衛生管理の検証ができる</w:t>
      </w:r>
      <w:r w:rsidR="00854B9B">
        <w:rPr>
          <w:rFonts w:hint="eastAsia"/>
        </w:rPr>
        <w:t>、</w:t>
      </w:r>
      <w:r>
        <w:rPr>
          <w:rFonts w:hint="eastAsia"/>
        </w:rPr>
        <w:t>専門技術者の養成を</w:t>
      </w:r>
      <w:r w:rsidR="00854B9B">
        <w:rPr>
          <w:rFonts w:hint="eastAsia"/>
        </w:rPr>
        <w:t>図り</w:t>
      </w:r>
      <w:r>
        <w:rPr>
          <w:rFonts w:hint="eastAsia"/>
        </w:rPr>
        <w:t>ます。</w:t>
      </w:r>
    </w:p>
    <w:p w:rsidR="003E26F3" w:rsidRDefault="003E26F3" w:rsidP="009456E7">
      <w:pPr>
        <w:jc w:val="left"/>
      </w:pPr>
      <w:r>
        <w:rPr>
          <w:rFonts w:hint="eastAsia"/>
        </w:rPr>
        <w:t xml:space="preserve">　受講修了者には修得状況の確認後、修了証</w:t>
      </w:r>
      <w:r w:rsidR="00BA1EC9">
        <w:rPr>
          <w:rFonts w:hint="eastAsia"/>
        </w:rPr>
        <w:t>が授与されます</w:t>
      </w:r>
      <w:r w:rsidR="00854B9B">
        <w:rPr>
          <w:rFonts w:hint="eastAsia"/>
        </w:rPr>
        <w:t>ので、</w:t>
      </w:r>
      <w:r w:rsidR="00854B9B">
        <w:rPr>
          <w:rFonts w:hint="eastAsia"/>
        </w:rPr>
        <w:t>奮ってご参加下さい。</w:t>
      </w:r>
    </w:p>
    <w:p w:rsidR="00BA1EC9" w:rsidRDefault="00BA1EC9" w:rsidP="00BA1EC9">
      <w:pPr>
        <w:jc w:val="center"/>
      </w:pPr>
      <w:r>
        <w:rPr>
          <w:rFonts w:hint="eastAsia"/>
        </w:rPr>
        <w:t>【お申込み（裏面）は</w:t>
      </w:r>
      <w:r>
        <w:rPr>
          <w:rFonts w:hint="eastAsia"/>
        </w:rPr>
        <w:t>FAX</w:t>
      </w:r>
      <w:r>
        <w:rPr>
          <w:rFonts w:hint="eastAsia"/>
        </w:rPr>
        <w:t>にてお願い致します。締め切りは</w:t>
      </w:r>
      <w:r w:rsidR="00623A4F">
        <w:rPr>
          <w:rFonts w:eastAsia="Malgun Gothic" w:hint="eastAsia"/>
          <w:b/>
          <w:i/>
          <w:sz w:val="24"/>
          <w:highlight w:val="lightGray"/>
          <w:lang w:eastAsia="ko-KR"/>
        </w:rPr>
        <w:t>11</w:t>
      </w:r>
      <w:r w:rsidRPr="00BA1EC9">
        <w:rPr>
          <w:rFonts w:hint="eastAsia"/>
          <w:b/>
          <w:i/>
          <w:sz w:val="24"/>
          <w:highlight w:val="lightGray"/>
        </w:rPr>
        <w:t>月</w:t>
      </w:r>
      <w:r w:rsidR="00623A4F">
        <w:rPr>
          <w:rFonts w:eastAsia="Malgun Gothic" w:hint="eastAsia"/>
          <w:b/>
          <w:i/>
          <w:sz w:val="24"/>
          <w:highlight w:val="lightGray"/>
          <w:lang w:eastAsia="ko-KR"/>
        </w:rPr>
        <w:t>8</w:t>
      </w:r>
      <w:r w:rsidRPr="00BA1EC9">
        <w:rPr>
          <w:rFonts w:hint="eastAsia"/>
          <w:b/>
          <w:i/>
          <w:sz w:val="24"/>
          <w:highlight w:val="lightGray"/>
        </w:rPr>
        <w:t>日</w:t>
      </w:r>
      <w:r w:rsidR="00B76FEA">
        <w:rPr>
          <w:rFonts w:hint="eastAsia"/>
        </w:rPr>
        <w:t>です</w:t>
      </w:r>
      <w:r>
        <w:rPr>
          <w:rFonts w:hint="eastAsia"/>
        </w:rPr>
        <w:t>。】</w:t>
      </w:r>
    </w:p>
    <w:p w:rsidR="00BA1EC9" w:rsidRDefault="00BA1EC9" w:rsidP="00BA1EC9">
      <w:pPr>
        <w:jc w:val="center"/>
      </w:pPr>
    </w:p>
    <w:p w:rsidR="00BA1EC9" w:rsidRDefault="00BA1EC9" w:rsidP="00BA1EC9">
      <w:pPr>
        <w:pStyle w:val="a3"/>
      </w:pPr>
      <w:r>
        <w:rPr>
          <w:rFonts w:hint="eastAsia"/>
        </w:rPr>
        <w:t>記</w:t>
      </w:r>
    </w:p>
    <w:p w:rsidR="00BA1EC9" w:rsidRDefault="00BA1EC9" w:rsidP="00BA1EC9"/>
    <w:p w:rsidR="00BA1EC9" w:rsidRDefault="00BA1EC9" w:rsidP="00994D3C">
      <w:pPr>
        <w:ind w:firstLineChars="400" w:firstLine="840"/>
      </w:pPr>
      <w:r>
        <w:rPr>
          <w:rFonts w:hint="eastAsia"/>
        </w:rPr>
        <w:t>☆開</w:t>
      </w:r>
      <w:r>
        <w:rPr>
          <w:rFonts w:hint="eastAsia"/>
        </w:rPr>
        <w:t xml:space="preserve"> </w:t>
      </w:r>
      <w:r>
        <w:rPr>
          <w:rFonts w:hint="eastAsia"/>
        </w:rPr>
        <w:t>催</w:t>
      </w:r>
      <w:r>
        <w:rPr>
          <w:rFonts w:hint="eastAsia"/>
        </w:rPr>
        <w:t xml:space="preserve"> </w:t>
      </w:r>
      <w:r>
        <w:rPr>
          <w:rFonts w:hint="eastAsia"/>
        </w:rPr>
        <w:t>日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623A4F">
        <w:rPr>
          <w:rFonts w:eastAsia="Malgun Gothic" w:hint="eastAsia"/>
          <w:lang w:eastAsia="ko-KR"/>
        </w:rPr>
        <w:t>11</w:t>
      </w:r>
      <w:r>
        <w:rPr>
          <w:rFonts w:hint="eastAsia"/>
        </w:rPr>
        <w:t>月</w:t>
      </w:r>
      <w:r w:rsidR="00623A4F">
        <w:rPr>
          <w:rFonts w:eastAsia="Malgun Gothic" w:hint="eastAsia"/>
          <w:lang w:eastAsia="ko-KR"/>
        </w:rPr>
        <w:t>15</w:t>
      </w:r>
      <w:r>
        <w:rPr>
          <w:rFonts w:hint="eastAsia"/>
        </w:rPr>
        <w:t>日（火）～</w:t>
      </w:r>
      <w:r w:rsidR="00623A4F">
        <w:rPr>
          <w:rFonts w:eastAsia="Malgun Gothic" w:hint="eastAsia"/>
          <w:lang w:eastAsia="ko-KR"/>
        </w:rPr>
        <w:t>11</w:t>
      </w:r>
      <w:r>
        <w:rPr>
          <w:rFonts w:hint="eastAsia"/>
        </w:rPr>
        <w:t>月</w:t>
      </w:r>
      <w:r w:rsidR="00623A4F">
        <w:rPr>
          <w:rFonts w:hint="eastAsia"/>
        </w:rPr>
        <w:t>1</w:t>
      </w:r>
      <w:r w:rsidR="00623A4F">
        <w:rPr>
          <w:rFonts w:eastAsia="Malgun Gothic" w:hint="eastAsia"/>
          <w:lang w:eastAsia="ko-KR"/>
        </w:rPr>
        <w:t>7</w:t>
      </w:r>
      <w:r>
        <w:rPr>
          <w:rFonts w:hint="eastAsia"/>
        </w:rPr>
        <w:t>日（木）（</w:t>
      </w:r>
      <w:r>
        <w:rPr>
          <w:rFonts w:hint="eastAsia"/>
        </w:rPr>
        <w:t>3</w:t>
      </w:r>
      <w:r>
        <w:rPr>
          <w:rFonts w:hint="eastAsia"/>
        </w:rPr>
        <w:t>日間）</w:t>
      </w:r>
      <w:r w:rsidR="00591285">
        <w:rPr>
          <w:rFonts w:hint="eastAsia"/>
        </w:rPr>
        <w:t>09:00</w:t>
      </w:r>
      <w:r w:rsidR="00591285">
        <w:rPr>
          <w:rFonts w:hint="eastAsia"/>
        </w:rPr>
        <w:t>～</w:t>
      </w:r>
      <w:r w:rsidR="00591285">
        <w:rPr>
          <w:rFonts w:hint="eastAsia"/>
        </w:rPr>
        <w:t>17:00</w:t>
      </w:r>
    </w:p>
    <w:p w:rsidR="00BA1EC9" w:rsidRDefault="00BA1EC9" w:rsidP="00994D3C">
      <w:pPr>
        <w:ind w:firstLineChars="400" w:firstLine="840"/>
      </w:pPr>
      <w:r>
        <w:rPr>
          <w:rFonts w:hint="eastAsia"/>
        </w:rPr>
        <w:t>☆開催場所</w:t>
      </w:r>
      <w:r>
        <w:rPr>
          <w:rFonts w:hint="eastAsia"/>
        </w:rPr>
        <w:t xml:space="preserve">  </w:t>
      </w:r>
      <w:r>
        <w:rPr>
          <w:rFonts w:hint="eastAsia"/>
        </w:rPr>
        <w:t>放送大学　北海道学習センター［北海道大学構内］</w:t>
      </w:r>
    </w:p>
    <w:p w:rsidR="00BA1EC9" w:rsidRDefault="00BA1EC9" w:rsidP="00BA1EC9"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</w:t>
      </w:r>
      <w:r>
        <w:rPr>
          <w:rFonts w:hint="eastAsia"/>
        </w:rPr>
        <w:t>北海道札幌市北区北</w:t>
      </w:r>
      <w:r>
        <w:rPr>
          <w:rFonts w:hint="eastAsia"/>
        </w:rPr>
        <w:t>17</w:t>
      </w:r>
      <w:r>
        <w:rPr>
          <w:rFonts w:hint="eastAsia"/>
        </w:rPr>
        <w:t>条西</w:t>
      </w:r>
      <w:r>
        <w:rPr>
          <w:rFonts w:hint="eastAsia"/>
        </w:rPr>
        <w:t>8</w:t>
      </w:r>
      <w:r>
        <w:rPr>
          <w:rFonts w:hint="eastAsia"/>
        </w:rPr>
        <w:t xml:space="preserve">丁目　</w:t>
      </w:r>
    </w:p>
    <w:p w:rsidR="00BA1EC9" w:rsidRDefault="00BA1EC9" w:rsidP="00994D3C">
      <w:pPr>
        <w:ind w:firstLineChars="400" w:firstLine="840"/>
      </w:pPr>
      <w:r>
        <w:rPr>
          <w:rFonts w:hint="eastAsia"/>
        </w:rPr>
        <w:t>☆募集人数　定員</w:t>
      </w:r>
      <w:r w:rsidR="00E232CA">
        <w:rPr>
          <w:rFonts w:hint="eastAsia"/>
        </w:rPr>
        <w:t>24</w:t>
      </w:r>
      <w:r>
        <w:rPr>
          <w:rFonts w:hint="eastAsia"/>
        </w:rPr>
        <w:t>名</w:t>
      </w:r>
    </w:p>
    <w:p w:rsidR="00BA1EC9" w:rsidRDefault="00BA1EC9" w:rsidP="00591285">
      <w:pPr>
        <w:ind w:firstLineChars="400" w:firstLine="840"/>
      </w:pPr>
      <w:r>
        <w:rPr>
          <w:rFonts w:hint="eastAsia"/>
        </w:rPr>
        <w:t>☆募集期間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623A4F">
        <w:rPr>
          <w:rFonts w:eastAsia="Malgun Gothic" w:hint="eastAsia"/>
          <w:lang w:eastAsia="ko-KR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623A4F">
        <w:rPr>
          <w:rFonts w:eastAsia="Malgun Gothic" w:hint="eastAsia"/>
          <w:lang w:eastAsia="ko-KR"/>
        </w:rPr>
        <w:t>6</w:t>
      </w:r>
      <w:r w:rsidR="00AB2AB1">
        <w:rPr>
          <w:rFonts w:hint="eastAsia"/>
        </w:rPr>
        <w:t>日（火</w:t>
      </w:r>
      <w:r>
        <w:rPr>
          <w:rFonts w:hint="eastAsia"/>
        </w:rPr>
        <w:t>）～</w:t>
      </w:r>
      <w:r w:rsidR="00623A4F">
        <w:rPr>
          <w:rFonts w:eastAsia="Malgun Gothic" w:hint="eastAsia"/>
          <w:lang w:eastAsia="ko-KR"/>
        </w:rPr>
        <w:t>11</w:t>
      </w:r>
      <w:r>
        <w:rPr>
          <w:rFonts w:hint="eastAsia"/>
        </w:rPr>
        <w:t>月</w:t>
      </w:r>
      <w:r w:rsidR="00623A4F">
        <w:rPr>
          <w:rFonts w:eastAsia="Malgun Gothic" w:hint="eastAsia"/>
          <w:lang w:eastAsia="ko-KR"/>
        </w:rPr>
        <w:t>8</w:t>
      </w:r>
      <w:r>
        <w:rPr>
          <w:rFonts w:hint="eastAsia"/>
        </w:rPr>
        <w:t>日（</w:t>
      </w:r>
      <w:r w:rsidR="008C77E1">
        <w:rPr>
          <w:rFonts w:hint="eastAsia"/>
        </w:rPr>
        <w:t>火</w:t>
      </w:r>
      <w:r>
        <w:rPr>
          <w:rFonts w:hint="eastAsia"/>
        </w:rPr>
        <w:t>）</w:t>
      </w:r>
    </w:p>
    <w:p w:rsidR="00BA1EC9" w:rsidRDefault="00BA1EC9" w:rsidP="00BA1EC9"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</w:t>
      </w:r>
      <w:r>
        <w:rPr>
          <w:rFonts w:hint="eastAsia"/>
        </w:rPr>
        <w:t>但し、定数になり次第締め切らせて戴きます。</w:t>
      </w:r>
    </w:p>
    <w:p w:rsidR="005C7416" w:rsidRDefault="00BA1EC9" w:rsidP="00BA1EC9"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</w:t>
      </w:r>
      <w:r w:rsidR="00854B9B">
        <w:rPr>
          <w:rFonts w:hint="eastAsia"/>
        </w:rPr>
        <w:t>＜</w:t>
      </w:r>
      <w:r w:rsidR="00623A4F">
        <w:rPr>
          <w:rFonts w:eastAsia="Malgun Gothic" w:hint="eastAsia"/>
          <w:lang w:eastAsia="ko-KR"/>
        </w:rPr>
        <w:t>11</w:t>
      </w:r>
      <w:r w:rsidR="005C7416">
        <w:rPr>
          <w:rFonts w:hint="eastAsia"/>
        </w:rPr>
        <w:t>月</w:t>
      </w:r>
      <w:r w:rsidR="00623A4F">
        <w:rPr>
          <w:rFonts w:hint="eastAsia"/>
        </w:rPr>
        <w:t>1</w:t>
      </w:r>
      <w:r w:rsidR="00623A4F">
        <w:rPr>
          <w:rFonts w:hint="eastAsia"/>
        </w:rPr>
        <w:t>日（火</w:t>
      </w:r>
      <w:r w:rsidR="00B76FEA">
        <w:rPr>
          <w:rFonts w:hint="eastAsia"/>
        </w:rPr>
        <w:t>）以降</w:t>
      </w:r>
      <w:r w:rsidR="00854B9B">
        <w:rPr>
          <w:rFonts w:hint="eastAsia"/>
        </w:rPr>
        <w:t>に</w:t>
      </w:r>
      <w:r w:rsidR="005C7416">
        <w:rPr>
          <w:rFonts w:hint="eastAsia"/>
        </w:rPr>
        <w:t>お申し込みの場合は、事務局にご確認下さい。</w:t>
      </w:r>
      <w:r w:rsidR="00854B9B">
        <w:rPr>
          <w:rFonts w:hint="eastAsia"/>
        </w:rPr>
        <w:t>＞</w:t>
      </w:r>
    </w:p>
    <w:p w:rsidR="005C7416" w:rsidRDefault="00854B9B" w:rsidP="00591285">
      <w:pPr>
        <w:ind w:firstLineChars="400" w:firstLine="840"/>
      </w:pPr>
      <w:r>
        <w:rPr>
          <w:rFonts w:hint="eastAsia"/>
        </w:rPr>
        <w:t>☆受講対象　主に道内</w:t>
      </w:r>
      <w:r w:rsidR="005C7416">
        <w:rPr>
          <w:rFonts w:hint="eastAsia"/>
        </w:rPr>
        <w:t>の食品製造企業において検査業務を行う者</w:t>
      </w:r>
    </w:p>
    <w:p w:rsidR="00591285" w:rsidRDefault="005C7416" w:rsidP="00591285">
      <w:pPr>
        <w:ind w:leftChars="400" w:left="1260" w:hangingChars="200" w:hanging="420"/>
      </w:pPr>
      <w:r>
        <w:rPr>
          <w:rFonts w:hint="eastAsia"/>
        </w:rPr>
        <w:t>☆講座内容　微生物の基礎的な取扱い方法、試料の調製法、一般生菌数及び</w:t>
      </w:r>
    </w:p>
    <w:p w:rsidR="00C14082" w:rsidRDefault="005C7416" w:rsidP="00591285">
      <w:pPr>
        <w:ind w:leftChars="600" w:left="1260" w:firstLineChars="400" w:firstLine="840"/>
      </w:pPr>
      <w:r>
        <w:rPr>
          <w:rFonts w:hint="eastAsia"/>
        </w:rPr>
        <w:t>デソキシコレートによる大腸菌群の推定試験、グラム染色に重点をおきます。</w:t>
      </w:r>
    </w:p>
    <w:p w:rsidR="00C14082" w:rsidRDefault="00C14082" w:rsidP="00591285">
      <w:pPr>
        <w:ind w:leftChars="400" w:left="1260" w:hangingChars="200" w:hanging="420"/>
      </w:pPr>
      <w:r>
        <w:rPr>
          <w:rFonts w:hint="eastAsia"/>
        </w:rPr>
        <w:t>☆受</w:t>
      </w:r>
      <w:r>
        <w:rPr>
          <w:rFonts w:hint="eastAsia"/>
        </w:rPr>
        <w:t xml:space="preserve"> </w:t>
      </w:r>
      <w:r>
        <w:rPr>
          <w:rFonts w:hint="eastAsia"/>
        </w:rPr>
        <w:t>講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  <w:r>
        <w:rPr>
          <w:rFonts w:hint="eastAsia"/>
        </w:rPr>
        <w:t xml:space="preserve">  </w:t>
      </w:r>
      <w:r>
        <w:rPr>
          <w:rFonts w:hint="eastAsia"/>
        </w:rPr>
        <w:t>当協議会会員団体・企業・・・</w:t>
      </w:r>
      <w:r w:rsidR="00B76FEA">
        <w:rPr>
          <w:rFonts w:hint="eastAsia"/>
        </w:rPr>
        <w:t>2</w:t>
      </w:r>
      <w:r>
        <w:rPr>
          <w:rFonts w:hint="eastAsia"/>
        </w:rPr>
        <w:t>0,000</w:t>
      </w:r>
      <w:r w:rsidR="00DB4A5E">
        <w:rPr>
          <w:rFonts w:hint="eastAsia"/>
        </w:rPr>
        <w:t>円（ﾃｷｽﾄ・消耗品・備品・保険料</w:t>
      </w:r>
      <w:r>
        <w:rPr>
          <w:rFonts w:hint="eastAsia"/>
        </w:rPr>
        <w:t>を含む）</w:t>
      </w:r>
    </w:p>
    <w:p w:rsidR="00C14082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</w:t>
      </w:r>
      <w:r>
        <w:rPr>
          <w:rFonts w:hint="eastAsia"/>
        </w:rPr>
        <w:t>上記以外・・・・・・・・・・</w:t>
      </w:r>
      <w:r>
        <w:rPr>
          <w:rFonts w:hint="eastAsia"/>
        </w:rPr>
        <w:t>40,000</w:t>
      </w:r>
      <w:r>
        <w:rPr>
          <w:rFonts w:hint="eastAsia"/>
        </w:rPr>
        <w:t xml:space="preserve">円（　　　　</w:t>
      </w:r>
      <w:r w:rsidR="00DB4A5E">
        <w:rPr>
          <w:rFonts w:hint="eastAsia"/>
        </w:rPr>
        <w:t xml:space="preserve">       </w:t>
      </w:r>
      <w:r w:rsidR="00C50967">
        <w:rPr>
          <w:rFonts w:hint="eastAsia"/>
        </w:rPr>
        <w:t>〃</w:t>
      </w:r>
      <w:r>
        <w:rPr>
          <w:rFonts w:hint="eastAsia"/>
        </w:rPr>
        <w:t xml:space="preserve">　　</w:t>
      </w:r>
      <w:r w:rsidR="00491425">
        <w:rPr>
          <w:rFonts w:hint="eastAsia"/>
        </w:rPr>
        <w:t xml:space="preserve">     </w:t>
      </w:r>
      <w:r>
        <w:rPr>
          <w:rFonts w:hint="eastAsia"/>
        </w:rPr>
        <w:t xml:space="preserve">　　　）</w:t>
      </w:r>
    </w:p>
    <w:p w:rsidR="00C14082" w:rsidRDefault="00C14082" w:rsidP="00591285">
      <w:pPr>
        <w:ind w:leftChars="400" w:left="1260" w:hangingChars="200" w:hanging="420"/>
      </w:pPr>
      <w:r>
        <w:rPr>
          <w:rFonts w:hint="eastAsia"/>
        </w:rPr>
        <w:t>☆受講料の納入方法</w:t>
      </w:r>
    </w:p>
    <w:p w:rsidR="00C14082" w:rsidRDefault="00433F1C" w:rsidP="00433F1C">
      <w:pPr>
        <w:spacing w:before="240"/>
        <w:ind w:left="1260" w:hangingChars="600" w:hanging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CAD7" wp14:editId="32F36B54">
                <wp:simplePos x="0" y="0"/>
                <wp:positionH relativeFrom="column">
                  <wp:posOffset>1623059</wp:posOffset>
                </wp:positionH>
                <wp:positionV relativeFrom="paragraph">
                  <wp:posOffset>102235</wp:posOffset>
                </wp:positionV>
                <wp:extent cx="3819525" cy="942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127.8pt;margin-top:8.05pt;width:300.7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" filled="f" strokecolor="black [3213]" strokeweight="1pt"/>
            </w:pict>
          </mc:Fallback>
        </mc:AlternateContent>
      </w:r>
      <w:r w:rsidR="00C14082"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C14082">
        <w:rPr>
          <w:rFonts w:hint="eastAsia"/>
        </w:rPr>
        <w:t>振</w:t>
      </w:r>
      <w:r w:rsidR="00C14082">
        <w:rPr>
          <w:rFonts w:hint="eastAsia"/>
        </w:rPr>
        <w:t xml:space="preserve"> </w:t>
      </w:r>
      <w:r w:rsidR="00C14082">
        <w:rPr>
          <w:rFonts w:hint="eastAsia"/>
        </w:rPr>
        <w:t>込</w:t>
      </w:r>
      <w:r w:rsidR="00C14082">
        <w:rPr>
          <w:rFonts w:hint="eastAsia"/>
        </w:rPr>
        <w:t xml:space="preserve"> </w:t>
      </w:r>
      <w:r w:rsidR="00C14082">
        <w:rPr>
          <w:rFonts w:hint="eastAsia"/>
        </w:rPr>
        <w:t>先　北洋銀行　札幌駅南口　支店</w:t>
      </w:r>
    </w:p>
    <w:p w:rsidR="00C14082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3219CF">
        <w:rPr>
          <w:rFonts w:hint="eastAsia"/>
        </w:rPr>
        <w:t xml:space="preserve">　　　　　</w:t>
      </w:r>
      <w:r>
        <w:rPr>
          <w:rFonts w:hint="eastAsia"/>
        </w:rPr>
        <w:t>口座番号　普通　０１００８６７</w:t>
      </w:r>
    </w:p>
    <w:p w:rsidR="00955FEF" w:rsidRDefault="00C14082" w:rsidP="00C14082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　　　</w:t>
      </w:r>
      <w:r w:rsidR="003219CF">
        <w:rPr>
          <w:rFonts w:hint="eastAsia"/>
        </w:rPr>
        <w:t xml:space="preserve">　　　　　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座</w:t>
      </w:r>
      <w:r>
        <w:rPr>
          <w:rFonts w:hint="eastAsia"/>
        </w:rPr>
        <w:t xml:space="preserve"> </w:t>
      </w:r>
      <w:r>
        <w:rPr>
          <w:rFonts w:hint="eastAsia"/>
        </w:rPr>
        <w:t>名　一般社団法人　北海道食品産業協議会</w:t>
      </w:r>
    </w:p>
    <w:p w:rsidR="00C14082" w:rsidRDefault="00955FEF" w:rsidP="00F00757">
      <w:pPr>
        <w:ind w:left="1260" w:hangingChars="600" w:hanging="1260"/>
        <w:jc w:val="left"/>
      </w:pPr>
      <w:r>
        <w:rPr>
          <w:rFonts w:hint="eastAsia"/>
        </w:rPr>
        <w:t xml:space="preserve">　　　　　　　　　　　</w:t>
      </w:r>
      <w:r w:rsidR="00591285">
        <w:rPr>
          <w:rFonts w:hint="eastAsia"/>
        </w:rPr>
        <w:t xml:space="preserve">　　</w:t>
      </w:r>
      <w:r w:rsidR="00F00757">
        <w:rPr>
          <w:rFonts w:hint="eastAsia"/>
        </w:rPr>
        <w:t xml:space="preserve">　　　　　　　　　　　　　　</w:t>
      </w:r>
      <w:r w:rsidR="003219CF">
        <w:rPr>
          <w:rFonts w:hint="eastAsia"/>
        </w:rPr>
        <w:t xml:space="preserve">　　　</w:t>
      </w:r>
      <w:r>
        <w:rPr>
          <w:rFonts w:hint="eastAsia"/>
        </w:rPr>
        <w:t>会長　松永　政司</w:t>
      </w:r>
    </w:p>
    <w:p w:rsidR="00433F1C" w:rsidRDefault="00433F1C" w:rsidP="00591285">
      <w:pPr>
        <w:ind w:leftChars="400" w:left="1260" w:hangingChars="200" w:hanging="420"/>
        <w:rPr>
          <w:rFonts w:hint="eastAsia"/>
        </w:rPr>
      </w:pPr>
    </w:p>
    <w:p w:rsidR="005C7416" w:rsidRDefault="005C7416" w:rsidP="00591285">
      <w:pPr>
        <w:ind w:leftChars="400" w:left="1260" w:hangingChars="200" w:hanging="420"/>
      </w:pPr>
      <w:r>
        <w:rPr>
          <w:rFonts w:hint="eastAsia"/>
        </w:rPr>
        <w:t>☆その他　　・社内において労災保険の適用を</w:t>
      </w:r>
      <w:r w:rsidR="00F00757">
        <w:rPr>
          <w:rFonts w:hint="eastAsia"/>
        </w:rPr>
        <w:t>受けて</w:t>
      </w:r>
      <w:r>
        <w:rPr>
          <w:rFonts w:hint="eastAsia"/>
        </w:rPr>
        <w:t>いることが望ましい</w:t>
      </w:r>
    </w:p>
    <w:p w:rsidR="00591285" w:rsidRDefault="005C7416" w:rsidP="00591285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</w:t>
      </w:r>
      <w:r>
        <w:rPr>
          <w:rFonts w:hint="eastAsia"/>
        </w:rPr>
        <w:t>・宿泊を必要とされる方は各自手配願います</w:t>
      </w:r>
      <w:r w:rsidR="00591285">
        <w:rPr>
          <w:rFonts w:hint="eastAsia"/>
        </w:rPr>
        <w:t>。</w:t>
      </w:r>
    </w:p>
    <w:p w:rsidR="005C7416" w:rsidRDefault="005C7416" w:rsidP="005C7416">
      <w:pPr>
        <w:ind w:left="1260" w:hangingChars="600" w:hanging="1260"/>
      </w:pPr>
      <w:r>
        <w:rPr>
          <w:rFonts w:hint="eastAsia"/>
        </w:rPr>
        <w:t xml:space="preserve">　　　　　　</w:t>
      </w:r>
      <w:r w:rsidR="00591285">
        <w:rPr>
          <w:rFonts w:hint="eastAsia"/>
        </w:rPr>
        <w:t xml:space="preserve">　　　　</w:t>
      </w:r>
      <w:r>
        <w:rPr>
          <w:rFonts w:hint="eastAsia"/>
        </w:rPr>
        <w:t>・白衣</w:t>
      </w:r>
      <w:r w:rsidR="00C14082">
        <w:rPr>
          <w:rFonts w:hint="eastAsia"/>
        </w:rPr>
        <w:t>、上履きをご用意願います</w:t>
      </w:r>
      <w:r w:rsidR="00591285">
        <w:rPr>
          <w:rFonts w:hint="eastAsia"/>
        </w:rPr>
        <w:t>。</w:t>
      </w:r>
    </w:p>
    <w:p w:rsidR="00955FEF" w:rsidRDefault="00955FEF" w:rsidP="00BA1EC9"/>
    <w:p w:rsidR="00BA1EC9" w:rsidRDefault="00955FEF" w:rsidP="00955FEF">
      <w:pPr>
        <w:jc w:val="center"/>
        <w:rPr>
          <w:b/>
          <w:sz w:val="32"/>
        </w:rPr>
      </w:pPr>
      <w:r w:rsidRPr="00955FEF">
        <w:rPr>
          <w:rFonts w:hint="eastAsia"/>
          <w:b/>
          <w:sz w:val="32"/>
        </w:rPr>
        <w:t>【食品衛生微生物研修会（３級）】参加申込書</w:t>
      </w:r>
    </w:p>
    <w:p w:rsidR="00955FEF" w:rsidRDefault="00955FEF" w:rsidP="00955FEF">
      <w:pPr>
        <w:jc w:val="right"/>
      </w:pPr>
      <w:r w:rsidRPr="00955FEF">
        <w:rPr>
          <w:rFonts w:hint="eastAsia"/>
        </w:rPr>
        <w:t>平成</w:t>
      </w:r>
      <w:r w:rsidRPr="00955FEF">
        <w:rPr>
          <w:rFonts w:hint="eastAsia"/>
        </w:rPr>
        <w:t xml:space="preserve"> </w:t>
      </w:r>
      <w:r w:rsidRPr="00955FEF">
        <w:rPr>
          <w:rFonts w:hint="eastAsia"/>
        </w:rPr>
        <w:t>２８年　　月　　日</w:t>
      </w:r>
    </w:p>
    <w:p w:rsidR="00994D3C" w:rsidRDefault="00994D3C" w:rsidP="00955FEF">
      <w:pPr>
        <w:jc w:val="right"/>
      </w:pPr>
    </w:p>
    <w:p w:rsidR="00994D3C" w:rsidRPr="00994D3C" w:rsidRDefault="00994D3C" w:rsidP="00994D3C">
      <w:pPr>
        <w:jc w:val="center"/>
        <w:rPr>
          <w:b/>
          <w:sz w:val="28"/>
        </w:rPr>
      </w:pPr>
      <w:r w:rsidRPr="00994D3C">
        <w:rPr>
          <w:rFonts w:hint="eastAsia"/>
          <w:b/>
          <w:sz w:val="28"/>
        </w:rPr>
        <w:t>送信先：</w:t>
      </w:r>
      <w:r w:rsidRPr="00994D3C">
        <w:rPr>
          <w:rFonts w:hint="eastAsia"/>
          <w:b/>
          <w:sz w:val="28"/>
        </w:rPr>
        <w:t>FAX</w:t>
      </w:r>
      <w:r w:rsidRPr="00994D3C">
        <w:rPr>
          <w:rFonts w:hint="eastAsia"/>
          <w:b/>
          <w:sz w:val="28"/>
        </w:rPr>
        <w:t xml:space="preserve">　０１１</w:t>
      </w:r>
      <w:r w:rsidRPr="00994D3C">
        <w:rPr>
          <w:rFonts w:hint="eastAsia"/>
          <w:b/>
          <w:sz w:val="28"/>
        </w:rPr>
        <w:t>-</w:t>
      </w:r>
      <w:r w:rsidRPr="00994D3C">
        <w:rPr>
          <w:rFonts w:hint="eastAsia"/>
          <w:b/>
          <w:sz w:val="28"/>
        </w:rPr>
        <w:t>２４１</w:t>
      </w:r>
      <w:r w:rsidRPr="00994D3C">
        <w:rPr>
          <w:rFonts w:hint="eastAsia"/>
          <w:b/>
          <w:sz w:val="28"/>
        </w:rPr>
        <w:t>-</w:t>
      </w:r>
      <w:r w:rsidRPr="00994D3C">
        <w:rPr>
          <w:rFonts w:hint="eastAsia"/>
          <w:b/>
          <w:sz w:val="28"/>
        </w:rPr>
        <w:t>６７３０</w:t>
      </w:r>
    </w:p>
    <w:p w:rsidR="00994D3C" w:rsidRDefault="00994D3C" w:rsidP="00994D3C">
      <w:pPr>
        <w:ind w:right="630"/>
      </w:pPr>
    </w:p>
    <w:p w:rsidR="00994D3C" w:rsidRDefault="00994D3C" w:rsidP="00994D3C">
      <w:pPr>
        <w:jc w:val="right"/>
      </w:pPr>
      <w:r>
        <w:rPr>
          <w:rFonts w:hint="eastAsia"/>
        </w:rPr>
        <w:t xml:space="preserve">　</w:t>
      </w:r>
      <w:r w:rsidRPr="00994D3C">
        <w:rPr>
          <w:rFonts w:hint="eastAsia"/>
          <w:sz w:val="24"/>
        </w:rPr>
        <w:t>＜お問い合わせ先</w:t>
      </w:r>
      <w:r w:rsidRPr="00994D3C">
        <w:rPr>
          <w:rFonts w:hint="eastAsia"/>
          <w:sz w:val="24"/>
        </w:rPr>
        <w:t xml:space="preserve"> TEL</w:t>
      </w:r>
      <w:r w:rsidRPr="00994D3C">
        <w:rPr>
          <w:rFonts w:hint="eastAsia"/>
          <w:sz w:val="24"/>
        </w:rPr>
        <w:t>：</w:t>
      </w:r>
      <w:r w:rsidRPr="00994D3C">
        <w:rPr>
          <w:rFonts w:hint="eastAsia"/>
          <w:sz w:val="24"/>
        </w:rPr>
        <w:t>011-241-6447</w:t>
      </w:r>
      <w:r>
        <w:rPr>
          <w:rFonts w:hint="eastAsia"/>
          <w:sz w:val="24"/>
        </w:rPr>
        <w:t xml:space="preserve">　担当：モック</w:t>
      </w:r>
      <w:r w:rsidRPr="00994D3C">
        <w:rPr>
          <w:rFonts w:hint="eastAsia"/>
          <w:sz w:val="24"/>
        </w:rPr>
        <w:t>＞</w:t>
      </w:r>
    </w:p>
    <w:p w:rsidR="005336A7" w:rsidRDefault="005336A7" w:rsidP="00955FEF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9"/>
      </w:tblGrid>
      <w:tr w:rsidR="00955FEF" w:rsidTr="00955FEF">
        <w:trPr>
          <w:trHeight w:val="1021"/>
        </w:trPr>
        <w:tc>
          <w:tcPr>
            <w:tcW w:w="4918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所　　　　　　属</w:t>
            </w:r>
          </w:p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（企業・団体・自治体等）</w:t>
            </w:r>
          </w:p>
        </w:tc>
        <w:tc>
          <w:tcPr>
            <w:tcW w:w="4919" w:type="dxa"/>
          </w:tcPr>
          <w:p w:rsidR="00955FEF" w:rsidRDefault="00955FEF" w:rsidP="00955FEF">
            <w:pPr>
              <w:jc w:val="left"/>
            </w:pPr>
          </w:p>
        </w:tc>
      </w:tr>
      <w:tr w:rsidR="00955FEF" w:rsidTr="00955FEF">
        <w:trPr>
          <w:trHeight w:val="1021"/>
        </w:trPr>
        <w:tc>
          <w:tcPr>
            <w:tcW w:w="4918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役　　　　　職</w:t>
            </w:r>
          </w:p>
        </w:tc>
        <w:tc>
          <w:tcPr>
            <w:tcW w:w="4919" w:type="dxa"/>
          </w:tcPr>
          <w:p w:rsidR="00955FEF" w:rsidRDefault="00955FEF" w:rsidP="00955FEF">
            <w:pPr>
              <w:jc w:val="left"/>
            </w:pPr>
          </w:p>
        </w:tc>
      </w:tr>
      <w:tr w:rsidR="005336A7" w:rsidTr="005336A7">
        <w:trPr>
          <w:trHeight w:val="375"/>
        </w:trPr>
        <w:tc>
          <w:tcPr>
            <w:tcW w:w="4918" w:type="dxa"/>
            <w:vMerge w:val="restart"/>
            <w:vAlign w:val="center"/>
          </w:tcPr>
          <w:p w:rsidR="005336A7" w:rsidRDefault="005336A7" w:rsidP="00955FE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919" w:type="dxa"/>
          </w:tcPr>
          <w:p w:rsidR="005336A7" w:rsidRPr="00FD696E" w:rsidRDefault="005336A7" w:rsidP="00955FEF">
            <w:pPr>
              <w:jc w:val="left"/>
              <w:rPr>
                <w:sz w:val="18"/>
                <w:szCs w:val="18"/>
              </w:rPr>
            </w:pPr>
            <w:r w:rsidRPr="00FD696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336A7" w:rsidTr="00955FEF">
        <w:trPr>
          <w:trHeight w:val="510"/>
        </w:trPr>
        <w:tc>
          <w:tcPr>
            <w:tcW w:w="4918" w:type="dxa"/>
            <w:vMerge/>
            <w:vAlign w:val="center"/>
          </w:tcPr>
          <w:p w:rsidR="005336A7" w:rsidRDefault="005336A7" w:rsidP="00955FEF">
            <w:pPr>
              <w:jc w:val="center"/>
            </w:pPr>
          </w:p>
        </w:tc>
        <w:tc>
          <w:tcPr>
            <w:tcW w:w="4919" w:type="dxa"/>
          </w:tcPr>
          <w:p w:rsidR="005336A7" w:rsidRDefault="005336A7" w:rsidP="00955FEF">
            <w:pPr>
              <w:jc w:val="left"/>
            </w:pPr>
          </w:p>
          <w:p w:rsidR="005336A7" w:rsidRDefault="005336A7" w:rsidP="00955FEF">
            <w:pPr>
              <w:jc w:val="left"/>
            </w:pPr>
          </w:p>
        </w:tc>
      </w:tr>
      <w:tr w:rsidR="005336A7" w:rsidTr="005336A7">
        <w:trPr>
          <w:trHeight w:val="1020"/>
        </w:trPr>
        <w:tc>
          <w:tcPr>
            <w:tcW w:w="4918" w:type="dxa"/>
            <w:vMerge w:val="restart"/>
            <w:vAlign w:val="center"/>
          </w:tcPr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  <w:p w:rsidR="005336A7" w:rsidRDefault="00FD696E" w:rsidP="005336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会社所在地　／　</w:t>
            </w:r>
            <w:r w:rsidR="005336A7">
              <w:rPr>
                <w:rFonts w:hint="eastAsia"/>
              </w:rPr>
              <w:t>自宅住所</w:t>
            </w:r>
            <w:r>
              <w:rPr>
                <w:rFonts w:hint="eastAsia"/>
              </w:rPr>
              <w:t xml:space="preserve"> </w:t>
            </w:r>
            <w:r w:rsidR="005336A7">
              <w:rPr>
                <w:rFonts w:hint="eastAsia"/>
              </w:rPr>
              <w:t>）</w:t>
            </w:r>
          </w:p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どちら</w:t>
            </w:r>
            <w:r w:rsidR="00FD696E">
              <w:rPr>
                <w:rFonts w:hint="eastAsia"/>
              </w:rPr>
              <w:t>か</w:t>
            </w:r>
            <w:r>
              <w:rPr>
                <w:rFonts w:hint="eastAsia"/>
              </w:rPr>
              <w:t>を○で囲んで下さい。</w:t>
            </w:r>
          </w:p>
        </w:tc>
        <w:tc>
          <w:tcPr>
            <w:tcW w:w="4919" w:type="dxa"/>
          </w:tcPr>
          <w:p w:rsidR="005336A7" w:rsidRDefault="005336A7" w:rsidP="00955FEF">
            <w:pPr>
              <w:jc w:val="left"/>
            </w:pPr>
            <w:r w:rsidRPr="005336A7">
              <w:rPr>
                <w:rFonts w:hint="eastAsia"/>
                <w:sz w:val="24"/>
              </w:rPr>
              <w:t>〒</w:t>
            </w:r>
            <w:r w:rsidRPr="005336A7">
              <w:rPr>
                <w:rFonts w:hint="eastAsia"/>
                <w:sz w:val="24"/>
              </w:rPr>
              <w:t xml:space="preserve">     </w:t>
            </w:r>
            <w:r w:rsidRPr="005336A7">
              <w:rPr>
                <w:rFonts w:hint="eastAsia"/>
                <w:sz w:val="24"/>
              </w:rPr>
              <w:t>－</w:t>
            </w:r>
          </w:p>
        </w:tc>
      </w:tr>
      <w:tr w:rsidR="005336A7" w:rsidTr="005336A7">
        <w:trPr>
          <w:trHeight w:val="1020"/>
        </w:trPr>
        <w:tc>
          <w:tcPr>
            <w:tcW w:w="4918" w:type="dxa"/>
            <w:vMerge/>
          </w:tcPr>
          <w:p w:rsidR="005336A7" w:rsidRDefault="005336A7" w:rsidP="00955FEF">
            <w:pPr>
              <w:jc w:val="left"/>
            </w:pPr>
          </w:p>
        </w:tc>
        <w:tc>
          <w:tcPr>
            <w:tcW w:w="4919" w:type="dxa"/>
            <w:vAlign w:val="center"/>
          </w:tcPr>
          <w:p w:rsidR="005336A7" w:rsidRDefault="005336A7" w:rsidP="005336A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　　－</w:t>
            </w:r>
          </w:p>
          <w:p w:rsidR="005336A7" w:rsidRDefault="005336A7" w:rsidP="005336A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　　－</w:t>
            </w:r>
          </w:p>
        </w:tc>
      </w:tr>
    </w:tbl>
    <w:p w:rsidR="00955FEF" w:rsidRDefault="005336A7" w:rsidP="005336A7">
      <w:pPr>
        <w:tabs>
          <w:tab w:val="left" w:pos="1050"/>
        </w:tabs>
        <w:jc w:val="left"/>
        <w:rPr>
          <w:noProof/>
        </w:rPr>
      </w:pPr>
      <w:r>
        <w:rPr>
          <w:noProof/>
        </w:rPr>
        <w:tab/>
      </w:r>
    </w:p>
    <w:p w:rsidR="005336A7" w:rsidRPr="00955FEF" w:rsidRDefault="005336A7" w:rsidP="00955FEF">
      <w:pPr>
        <w:jc w:val="left"/>
      </w:pPr>
      <w:r>
        <w:rPr>
          <w:noProof/>
        </w:rPr>
        <w:drawing>
          <wp:inline distT="0" distB="0" distL="0" distR="0">
            <wp:extent cx="6221921" cy="3600450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放送大学地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921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6A7" w:rsidRPr="00955FEF" w:rsidSect="00C14082">
      <w:pgSz w:w="11906" w:h="16838"/>
      <w:pgMar w:top="709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18" w:rsidRDefault="00803318" w:rsidP="00E232CA">
      <w:r>
        <w:separator/>
      </w:r>
    </w:p>
  </w:endnote>
  <w:endnote w:type="continuationSeparator" w:id="0">
    <w:p w:rsidR="00803318" w:rsidRDefault="00803318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18" w:rsidRDefault="00803318" w:rsidP="00E232CA">
      <w:r>
        <w:separator/>
      </w:r>
    </w:p>
  </w:footnote>
  <w:footnote w:type="continuationSeparator" w:id="0">
    <w:p w:rsidR="00803318" w:rsidRDefault="00803318" w:rsidP="00E2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7"/>
    <w:rsid w:val="003219CF"/>
    <w:rsid w:val="003E26F3"/>
    <w:rsid w:val="00433F1C"/>
    <w:rsid w:val="00491425"/>
    <w:rsid w:val="00497487"/>
    <w:rsid w:val="004C0B55"/>
    <w:rsid w:val="005336A7"/>
    <w:rsid w:val="00591285"/>
    <w:rsid w:val="005C7416"/>
    <w:rsid w:val="005F1EBD"/>
    <w:rsid w:val="00623A4F"/>
    <w:rsid w:val="00691236"/>
    <w:rsid w:val="006D6A9D"/>
    <w:rsid w:val="00727310"/>
    <w:rsid w:val="007343C0"/>
    <w:rsid w:val="00803318"/>
    <w:rsid w:val="00854B9B"/>
    <w:rsid w:val="008C77E1"/>
    <w:rsid w:val="009456E7"/>
    <w:rsid w:val="00955FEF"/>
    <w:rsid w:val="00994D3C"/>
    <w:rsid w:val="00A21C07"/>
    <w:rsid w:val="00A423CD"/>
    <w:rsid w:val="00AB2AB1"/>
    <w:rsid w:val="00AF2CAA"/>
    <w:rsid w:val="00B76FEA"/>
    <w:rsid w:val="00BA1EC9"/>
    <w:rsid w:val="00BA3013"/>
    <w:rsid w:val="00BC0989"/>
    <w:rsid w:val="00BE741F"/>
    <w:rsid w:val="00BF3846"/>
    <w:rsid w:val="00C14082"/>
    <w:rsid w:val="00C3262A"/>
    <w:rsid w:val="00C50967"/>
    <w:rsid w:val="00C727D5"/>
    <w:rsid w:val="00DB4A5E"/>
    <w:rsid w:val="00E232CA"/>
    <w:rsid w:val="00F00757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795B-F115-41E1-B861-7E08F60C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user01</cp:lastModifiedBy>
  <cp:revision>2</cp:revision>
  <cp:lastPrinted>2016-08-16T06:21:00Z</cp:lastPrinted>
  <dcterms:created xsi:type="dcterms:W3CDTF">2016-08-16T06:23:00Z</dcterms:created>
  <dcterms:modified xsi:type="dcterms:W3CDTF">2016-08-16T06:23:00Z</dcterms:modified>
</cp:coreProperties>
</file>